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E6B" w:rsidRDefault="00CD5E6B" w:rsidP="0094269A">
      <w:pPr>
        <w:spacing w:after="0" w:line="240" w:lineRule="auto"/>
        <w:jc w:val="center"/>
        <w:rPr>
          <w:rFonts w:ascii="Times New Roman" w:hAnsi="Times New Roman" w:cs="Times New Roman"/>
          <w:b/>
          <w:i/>
          <w:sz w:val="24"/>
        </w:rPr>
      </w:pPr>
    </w:p>
    <w:p w:rsidR="00CD5E6B" w:rsidRDefault="00BD1F11" w:rsidP="0094269A">
      <w:pPr>
        <w:spacing w:after="0" w:line="240" w:lineRule="auto"/>
        <w:jc w:val="center"/>
        <w:rPr>
          <w:rFonts w:ascii="Times New Roman" w:hAnsi="Times New Roman" w:cs="Times New Roman"/>
          <w:b/>
          <w:i/>
          <w:sz w:val="24"/>
        </w:rPr>
      </w:pPr>
      <w:r>
        <w:rPr>
          <w:rFonts w:ascii="Times New Roman" w:hAnsi="Times New Roman" w:cs="Times New Roman"/>
          <w:b/>
          <w:i/>
          <w:sz w:val="24"/>
        </w:rPr>
        <w:tab/>
      </w:r>
      <w:r>
        <w:rPr>
          <w:rFonts w:ascii="Times New Roman" w:hAnsi="Times New Roman" w:cs="Times New Roman"/>
          <w:b/>
          <w:i/>
          <w:sz w:val="24"/>
        </w:rPr>
        <w:tab/>
      </w:r>
      <w:r>
        <w:rPr>
          <w:rFonts w:ascii="Times New Roman" w:hAnsi="Times New Roman" w:cs="Times New Roman"/>
          <w:b/>
          <w:i/>
          <w:sz w:val="24"/>
        </w:rPr>
        <w:tab/>
      </w:r>
      <w:r>
        <w:rPr>
          <w:rFonts w:ascii="Times New Roman" w:hAnsi="Times New Roman" w:cs="Times New Roman"/>
          <w:b/>
          <w:i/>
          <w:sz w:val="24"/>
        </w:rPr>
        <w:tab/>
      </w:r>
      <w:r>
        <w:rPr>
          <w:rFonts w:ascii="Times New Roman" w:hAnsi="Times New Roman" w:cs="Times New Roman"/>
          <w:b/>
          <w:i/>
          <w:sz w:val="24"/>
        </w:rPr>
        <w:tab/>
      </w:r>
      <w:r>
        <w:rPr>
          <w:rFonts w:ascii="Times New Roman" w:hAnsi="Times New Roman" w:cs="Times New Roman"/>
          <w:b/>
          <w:i/>
          <w:sz w:val="24"/>
        </w:rPr>
        <w:tab/>
      </w:r>
    </w:p>
    <w:p w:rsidR="00BD1E75" w:rsidRDefault="00BD1E75" w:rsidP="0094269A">
      <w:pPr>
        <w:spacing w:after="0" w:line="240" w:lineRule="auto"/>
        <w:jc w:val="center"/>
        <w:rPr>
          <w:rFonts w:ascii="Times New Roman" w:hAnsi="Times New Roman" w:cs="Times New Roman"/>
          <w:sz w:val="24"/>
        </w:rPr>
      </w:pPr>
    </w:p>
    <w:p w:rsidR="00BD1F11" w:rsidRPr="00BD1F11" w:rsidRDefault="00BD1F11" w:rsidP="0094269A">
      <w:pPr>
        <w:spacing w:after="0" w:line="240" w:lineRule="auto"/>
        <w:jc w:val="center"/>
        <w:rPr>
          <w:rFonts w:ascii="Times New Roman" w:hAnsi="Times New Roman" w:cs="Times New Roman"/>
          <w:sz w:val="24"/>
        </w:rPr>
      </w:pPr>
      <w:r w:rsidRPr="00BD1F11">
        <w:rPr>
          <w:rFonts w:ascii="Times New Roman" w:hAnsi="Times New Roman" w:cs="Times New Roman"/>
          <w:sz w:val="24"/>
        </w:rPr>
        <w:t xml:space="preserve">April </w:t>
      </w:r>
      <w:r w:rsidR="00BD1E75">
        <w:rPr>
          <w:rFonts w:ascii="Times New Roman" w:hAnsi="Times New Roman" w:cs="Times New Roman"/>
          <w:sz w:val="24"/>
        </w:rPr>
        <w:t>21</w:t>
      </w:r>
      <w:r w:rsidR="00BF4130">
        <w:rPr>
          <w:rFonts w:ascii="Times New Roman" w:hAnsi="Times New Roman" w:cs="Times New Roman"/>
          <w:sz w:val="24"/>
        </w:rPr>
        <w:t>,</w:t>
      </w:r>
      <w:r w:rsidRPr="00BD1F11">
        <w:rPr>
          <w:rFonts w:ascii="Times New Roman" w:hAnsi="Times New Roman" w:cs="Times New Roman"/>
          <w:sz w:val="24"/>
        </w:rPr>
        <w:t xml:space="preserve"> 2015</w:t>
      </w:r>
    </w:p>
    <w:p w:rsidR="00BD1E75" w:rsidRDefault="00BD1E75" w:rsidP="00876D77">
      <w:pPr>
        <w:spacing w:after="0" w:line="240" w:lineRule="auto"/>
        <w:rPr>
          <w:rFonts w:ascii="Times New Roman" w:hAnsi="Times New Roman" w:cs="Times New Roman"/>
          <w:sz w:val="24"/>
        </w:rPr>
      </w:pPr>
    </w:p>
    <w:p w:rsidR="00876D77" w:rsidRDefault="00876D77" w:rsidP="00876D77">
      <w:pPr>
        <w:spacing w:after="0" w:line="240" w:lineRule="auto"/>
        <w:rPr>
          <w:rFonts w:ascii="Times New Roman" w:hAnsi="Times New Roman" w:cs="Times New Roman"/>
          <w:sz w:val="24"/>
        </w:rPr>
      </w:pPr>
      <w:r>
        <w:rPr>
          <w:rFonts w:ascii="Times New Roman" w:hAnsi="Times New Roman" w:cs="Times New Roman"/>
          <w:sz w:val="24"/>
        </w:rPr>
        <w:t xml:space="preserve">The Honorable </w:t>
      </w:r>
      <w:r w:rsidR="00710071">
        <w:rPr>
          <w:rFonts w:ascii="Times New Roman" w:hAnsi="Times New Roman" w:cs="Times New Roman"/>
          <w:sz w:val="24"/>
        </w:rPr>
        <w:t>Ken Calvert</w:t>
      </w:r>
    </w:p>
    <w:p w:rsidR="00876D77" w:rsidRDefault="00876D77" w:rsidP="00876D77">
      <w:pPr>
        <w:spacing w:after="0" w:line="240" w:lineRule="auto"/>
        <w:rPr>
          <w:rFonts w:ascii="Times New Roman" w:hAnsi="Times New Roman" w:cs="Times New Roman"/>
          <w:sz w:val="24"/>
        </w:rPr>
      </w:pPr>
      <w:r>
        <w:rPr>
          <w:rFonts w:ascii="Times New Roman" w:hAnsi="Times New Roman" w:cs="Times New Roman"/>
          <w:sz w:val="24"/>
        </w:rPr>
        <w:t xml:space="preserve">The Honorable </w:t>
      </w:r>
      <w:r w:rsidR="00710071">
        <w:rPr>
          <w:rFonts w:ascii="Times New Roman" w:hAnsi="Times New Roman" w:cs="Times New Roman"/>
          <w:sz w:val="24"/>
        </w:rPr>
        <w:t>Betty McCollum</w:t>
      </w:r>
      <w:r>
        <w:rPr>
          <w:rFonts w:ascii="Times New Roman" w:hAnsi="Times New Roman" w:cs="Times New Roman"/>
          <w:sz w:val="24"/>
        </w:rPr>
        <w:t xml:space="preserve"> </w:t>
      </w:r>
    </w:p>
    <w:p w:rsidR="00876D77" w:rsidRDefault="00710071" w:rsidP="00876D77">
      <w:pPr>
        <w:spacing w:after="0" w:line="240" w:lineRule="auto"/>
        <w:rPr>
          <w:rFonts w:ascii="Times New Roman" w:hAnsi="Times New Roman" w:cs="Times New Roman"/>
          <w:sz w:val="24"/>
        </w:rPr>
      </w:pPr>
      <w:r>
        <w:rPr>
          <w:rFonts w:ascii="Times New Roman" w:hAnsi="Times New Roman" w:cs="Times New Roman"/>
          <w:sz w:val="24"/>
        </w:rPr>
        <w:t xml:space="preserve">House </w:t>
      </w:r>
      <w:r w:rsidR="00876D77">
        <w:rPr>
          <w:rFonts w:ascii="Times New Roman" w:hAnsi="Times New Roman" w:cs="Times New Roman"/>
          <w:sz w:val="24"/>
        </w:rPr>
        <w:t xml:space="preserve">Appropriations Subcommittee on </w:t>
      </w:r>
    </w:p>
    <w:p w:rsidR="00876D77" w:rsidRDefault="00876D77" w:rsidP="00876D77">
      <w:pPr>
        <w:spacing w:after="0" w:line="240" w:lineRule="auto"/>
        <w:rPr>
          <w:rFonts w:ascii="Times New Roman" w:hAnsi="Times New Roman" w:cs="Times New Roman"/>
          <w:sz w:val="24"/>
        </w:rPr>
      </w:pPr>
      <w:r>
        <w:rPr>
          <w:rFonts w:ascii="Times New Roman" w:hAnsi="Times New Roman" w:cs="Times New Roman"/>
          <w:sz w:val="24"/>
        </w:rPr>
        <w:t xml:space="preserve">  Interior, Environment</w:t>
      </w:r>
      <w:r w:rsidR="00A51774">
        <w:rPr>
          <w:rFonts w:ascii="Times New Roman" w:hAnsi="Times New Roman" w:cs="Times New Roman"/>
          <w:sz w:val="24"/>
        </w:rPr>
        <w:t>,</w:t>
      </w:r>
      <w:r>
        <w:rPr>
          <w:rFonts w:ascii="Times New Roman" w:hAnsi="Times New Roman" w:cs="Times New Roman"/>
          <w:sz w:val="24"/>
        </w:rPr>
        <w:t xml:space="preserve"> and Related Agencies</w:t>
      </w:r>
    </w:p>
    <w:p w:rsidR="00876D77" w:rsidRDefault="00876D77" w:rsidP="00876D77">
      <w:pPr>
        <w:spacing w:after="0" w:line="240" w:lineRule="auto"/>
        <w:rPr>
          <w:rFonts w:ascii="Times New Roman" w:hAnsi="Times New Roman" w:cs="Times New Roman"/>
          <w:sz w:val="24"/>
        </w:rPr>
      </w:pPr>
      <w:r>
        <w:rPr>
          <w:rFonts w:ascii="Times New Roman" w:hAnsi="Times New Roman" w:cs="Times New Roman"/>
          <w:sz w:val="24"/>
        </w:rPr>
        <w:t xml:space="preserve">United States </w:t>
      </w:r>
      <w:r w:rsidR="00710071">
        <w:rPr>
          <w:rFonts w:ascii="Times New Roman" w:hAnsi="Times New Roman" w:cs="Times New Roman"/>
          <w:sz w:val="24"/>
        </w:rPr>
        <w:t xml:space="preserve">House of Representatives </w:t>
      </w:r>
    </w:p>
    <w:p w:rsidR="00876D77" w:rsidRDefault="00710071" w:rsidP="00876D77">
      <w:pPr>
        <w:spacing w:after="0" w:line="240" w:lineRule="auto"/>
        <w:rPr>
          <w:rFonts w:ascii="Times New Roman" w:hAnsi="Times New Roman" w:cs="Times New Roman"/>
          <w:sz w:val="24"/>
        </w:rPr>
      </w:pPr>
      <w:r>
        <w:rPr>
          <w:rFonts w:ascii="Times New Roman" w:hAnsi="Times New Roman" w:cs="Times New Roman"/>
          <w:sz w:val="24"/>
        </w:rPr>
        <w:t>Washington, D.C. 20515</w:t>
      </w:r>
    </w:p>
    <w:p w:rsidR="00CD5E6B" w:rsidRDefault="00BD1F11" w:rsidP="00876D77">
      <w:pPr>
        <w:spacing w:after="0" w:line="240" w:lineRule="auto"/>
        <w:rPr>
          <w:rFonts w:ascii="Times New Roman" w:hAnsi="Times New Roman" w:cs="Times New Roman"/>
          <w:b/>
          <w:i/>
          <w:sz w:val="24"/>
        </w:rPr>
      </w:pPr>
      <w:r>
        <w:rPr>
          <w:rFonts w:ascii="Times New Roman" w:hAnsi="Times New Roman" w:cs="Times New Roman"/>
          <w:b/>
          <w:i/>
          <w:sz w:val="24"/>
        </w:rPr>
        <w:t xml:space="preserve">    </w:t>
      </w:r>
    </w:p>
    <w:p w:rsidR="006A770A" w:rsidRPr="00876D77" w:rsidRDefault="00BD1F11" w:rsidP="00BD1F11">
      <w:pPr>
        <w:spacing w:after="0" w:line="240" w:lineRule="auto"/>
        <w:rPr>
          <w:rFonts w:ascii="Times New Roman" w:hAnsi="Times New Roman" w:cs="Times New Roman"/>
          <w:i/>
          <w:sz w:val="24"/>
        </w:rPr>
      </w:pPr>
      <w:r w:rsidRPr="00876D77">
        <w:rPr>
          <w:rFonts w:ascii="Times New Roman" w:hAnsi="Times New Roman" w:cs="Times New Roman"/>
          <w:i/>
          <w:sz w:val="24"/>
        </w:rPr>
        <w:t xml:space="preserve">Re:  </w:t>
      </w:r>
      <w:r w:rsidR="0002325B" w:rsidRPr="00876D77">
        <w:rPr>
          <w:rFonts w:ascii="Times New Roman" w:hAnsi="Times New Roman" w:cs="Times New Roman"/>
          <w:i/>
          <w:sz w:val="24"/>
        </w:rPr>
        <w:t xml:space="preserve">FY 16 </w:t>
      </w:r>
      <w:r w:rsidR="00876D77" w:rsidRPr="00876D77">
        <w:rPr>
          <w:rFonts w:ascii="Times New Roman" w:hAnsi="Times New Roman" w:cs="Times New Roman"/>
          <w:i/>
          <w:sz w:val="24"/>
        </w:rPr>
        <w:t xml:space="preserve">Appropriations for </w:t>
      </w:r>
      <w:r w:rsidR="00876D77">
        <w:rPr>
          <w:rFonts w:ascii="Times New Roman" w:hAnsi="Times New Roman" w:cs="Times New Roman"/>
          <w:i/>
          <w:sz w:val="24"/>
        </w:rPr>
        <w:t xml:space="preserve">the </w:t>
      </w:r>
      <w:r w:rsidR="00876D77" w:rsidRPr="00876D77">
        <w:rPr>
          <w:rFonts w:ascii="Times New Roman" w:hAnsi="Times New Roman" w:cs="Times New Roman"/>
          <w:i/>
          <w:sz w:val="24"/>
        </w:rPr>
        <w:t>U.S. E</w:t>
      </w:r>
      <w:r w:rsidR="00876D77">
        <w:rPr>
          <w:rFonts w:ascii="Times New Roman" w:hAnsi="Times New Roman" w:cs="Times New Roman"/>
          <w:i/>
          <w:sz w:val="24"/>
        </w:rPr>
        <w:t xml:space="preserve">nvironmental Protection Agency </w:t>
      </w:r>
      <w:r w:rsidR="00876D77" w:rsidRPr="00876D77">
        <w:rPr>
          <w:rFonts w:ascii="Times New Roman" w:hAnsi="Times New Roman" w:cs="Times New Roman"/>
          <w:i/>
          <w:sz w:val="24"/>
        </w:rPr>
        <w:t>for Water Programs</w:t>
      </w:r>
    </w:p>
    <w:p w:rsidR="0002325B" w:rsidRDefault="0002325B" w:rsidP="0094269A">
      <w:pPr>
        <w:spacing w:after="0" w:line="240" w:lineRule="auto"/>
        <w:rPr>
          <w:rFonts w:ascii="Times New Roman" w:hAnsi="Times New Roman" w:cs="Times New Roman"/>
          <w:sz w:val="24"/>
        </w:rPr>
      </w:pPr>
    </w:p>
    <w:p w:rsidR="00876D77" w:rsidRDefault="00876D77" w:rsidP="0094269A">
      <w:pPr>
        <w:spacing w:after="0" w:line="240" w:lineRule="auto"/>
        <w:rPr>
          <w:rFonts w:ascii="Times New Roman" w:hAnsi="Times New Roman" w:cs="Times New Roman"/>
          <w:b/>
          <w:i/>
          <w:sz w:val="24"/>
        </w:rPr>
      </w:pPr>
      <w:r>
        <w:rPr>
          <w:rFonts w:ascii="Times New Roman" w:hAnsi="Times New Roman" w:cs="Times New Roman"/>
          <w:sz w:val="24"/>
        </w:rPr>
        <w:t>Dear Chair</w:t>
      </w:r>
      <w:r w:rsidR="00710071">
        <w:rPr>
          <w:rFonts w:ascii="Times New Roman" w:hAnsi="Times New Roman" w:cs="Times New Roman"/>
          <w:sz w:val="24"/>
        </w:rPr>
        <w:t xml:space="preserve">man Calvert </w:t>
      </w:r>
      <w:r>
        <w:rPr>
          <w:rFonts w:ascii="Times New Roman" w:hAnsi="Times New Roman" w:cs="Times New Roman"/>
          <w:sz w:val="24"/>
        </w:rPr>
        <w:t xml:space="preserve">and Ranking Member </w:t>
      </w:r>
      <w:r w:rsidR="00710071">
        <w:rPr>
          <w:rFonts w:ascii="Times New Roman" w:hAnsi="Times New Roman" w:cs="Times New Roman"/>
          <w:sz w:val="24"/>
        </w:rPr>
        <w:t>McCollum</w:t>
      </w:r>
      <w:r>
        <w:rPr>
          <w:rFonts w:ascii="Times New Roman" w:hAnsi="Times New Roman" w:cs="Times New Roman"/>
          <w:sz w:val="24"/>
        </w:rPr>
        <w:t xml:space="preserve">: </w:t>
      </w:r>
      <w:r>
        <w:rPr>
          <w:rFonts w:ascii="Times New Roman" w:hAnsi="Times New Roman" w:cs="Times New Roman"/>
          <w:b/>
          <w:i/>
          <w:sz w:val="24"/>
        </w:rPr>
        <w:tab/>
      </w:r>
    </w:p>
    <w:p w:rsidR="00A51774" w:rsidRDefault="00A51774" w:rsidP="0094269A">
      <w:pPr>
        <w:spacing w:after="0" w:line="240" w:lineRule="auto"/>
        <w:rPr>
          <w:rFonts w:eastAsia="Times New Roman"/>
        </w:rPr>
      </w:pPr>
    </w:p>
    <w:p w:rsidR="0094269A" w:rsidRDefault="006A770A" w:rsidP="0094269A">
      <w:pPr>
        <w:spacing w:after="0" w:line="240" w:lineRule="auto"/>
        <w:rPr>
          <w:rFonts w:ascii="Times New Roman" w:hAnsi="Times New Roman" w:cs="Times New Roman"/>
          <w:sz w:val="24"/>
        </w:rPr>
      </w:pPr>
      <w:r w:rsidRPr="0094269A">
        <w:rPr>
          <w:rFonts w:ascii="Times New Roman" w:hAnsi="Times New Roman" w:cs="Times New Roman"/>
          <w:sz w:val="24"/>
        </w:rPr>
        <w:t xml:space="preserve">We </w:t>
      </w:r>
      <w:r w:rsidR="00A208E2">
        <w:rPr>
          <w:rFonts w:ascii="Times New Roman" w:hAnsi="Times New Roman" w:cs="Times New Roman"/>
          <w:sz w:val="24"/>
        </w:rPr>
        <w:t>write</w:t>
      </w:r>
      <w:r w:rsidRPr="0094269A">
        <w:rPr>
          <w:rFonts w:ascii="Times New Roman" w:hAnsi="Times New Roman" w:cs="Times New Roman"/>
          <w:sz w:val="24"/>
        </w:rPr>
        <w:t xml:space="preserve"> to thank the Subcommittee for its long-standing </w:t>
      </w:r>
      <w:r w:rsidR="00A208E2">
        <w:rPr>
          <w:rFonts w:ascii="Times New Roman" w:hAnsi="Times New Roman" w:cs="Times New Roman"/>
          <w:sz w:val="24"/>
        </w:rPr>
        <w:t xml:space="preserve">fiscal </w:t>
      </w:r>
      <w:r w:rsidRPr="0094269A">
        <w:rPr>
          <w:rFonts w:ascii="Times New Roman" w:hAnsi="Times New Roman" w:cs="Times New Roman"/>
          <w:sz w:val="24"/>
        </w:rPr>
        <w:t xml:space="preserve">support of the State Revolving </w:t>
      </w:r>
      <w:r w:rsidR="008E3ECF">
        <w:rPr>
          <w:rFonts w:ascii="Times New Roman" w:hAnsi="Times New Roman" w:cs="Times New Roman"/>
          <w:sz w:val="24"/>
        </w:rPr>
        <w:t xml:space="preserve">Loan </w:t>
      </w:r>
      <w:r w:rsidRPr="0094269A">
        <w:rPr>
          <w:rFonts w:ascii="Times New Roman" w:hAnsi="Times New Roman" w:cs="Times New Roman"/>
          <w:sz w:val="24"/>
        </w:rPr>
        <w:t>Fund (SRF) programs a</w:t>
      </w:r>
      <w:r w:rsidR="00FE3FD2">
        <w:rPr>
          <w:rFonts w:ascii="Times New Roman" w:hAnsi="Times New Roman" w:cs="Times New Roman"/>
          <w:sz w:val="24"/>
        </w:rPr>
        <w:t xml:space="preserve">s well as </w:t>
      </w:r>
      <w:r w:rsidR="00A208E2">
        <w:rPr>
          <w:rFonts w:ascii="Times New Roman" w:hAnsi="Times New Roman" w:cs="Times New Roman"/>
          <w:sz w:val="24"/>
        </w:rPr>
        <w:t xml:space="preserve">for </w:t>
      </w:r>
      <w:r w:rsidR="00FE3FD2">
        <w:rPr>
          <w:rFonts w:ascii="Times New Roman" w:hAnsi="Times New Roman" w:cs="Times New Roman"/>
          <w:sz w:val="24"/>
        </w:rPr>
        <w:t>state clean and safe water programs</w:t>
      </w:r>
      <w:r w:rsidR="00A208E2">
        <w:rPr>
          <w:rFonts w:ascii="Times New Roman" w:hAnsi="Times New Roman" w:cs="Times New Roman"/>
          <w:sz w:val="24"/>
        </w:rPr>
        <w:t xml:space="preserve">, and to </w:t>
      </w:r>
      <w:r w:rsidR="008E3ECF">
        <w:rPr>
          <w:rFonts w:ascii="Times New Roman" w:hAnsi="Times New Roman" w:cs="Times New Roman"/>
          <w:sz w:val="24"/>
        </w:rPr>
        <w:t xml:space="preserve">offer </w:t>
      </w:r>
      <w:r w:rsidRPr="0094269A">
        <w:rPr>
          <w:rFonts w:ascii="Times New Roman" w:hAnsi="Times New Roman" w:cs="Times New Roman"/>
          <w:sz w:val="24"/>
        </w:rPr>
        <w:t>recommendations conc</w:t>
      </w:r>
      <w:r w:rsidR="00FE3FD2">
        <w:rPr>
          <w:rFonts w:ascii="Times New Roman" w:hAnsi="Times New Roman" w:cs="Times New Roman"/>
          <w:sz w:val="24"/>
        </w:rPr>
        <w:t xml:space="preserve">erning the Administration’s FY </w:t>
      </w:r>
      <w:r w:rsidRPr="0094269A">
        <w:rPr>
          <w:rFonts w:ascii="Times New Roman" w:hAnsi="Times New Roman" w:cs="Times New Roman"/>
          <w:sz w:val="24"/>
        </w:rPr>
        <w:t xml:space="preserve">16 budget request for the </w:t>
      </w:r>
      <w:r w:rsidR="009043A6" w:rsidRPr="0094269A">
        <w:rPr>
          <w:rFonts w:ascii="Times New Roman" w:hAnsi="Times New Roman" w:cs="Times New Roman"/>
          <w:sz w:val="24"/>
        </w:rPr>
        <w:t xml:space="preserve">U.S. </w:t>
      </w:r>
      <w:r w:rsidRPr="0094269A">
        <w:rPr>
          <w:rFonts w:ascii="Times New Roman" w:hAnsi="Times New Roman" w:cs="Times New Roman"/>
          <w:sz w:val="24"/>
        </w:rPr>
        <w:t>Environmental Protection Agency</w:t>
      </w:r>
      <w:r w:rsidR="009043A6" w:rsidRPr="0094269A">
        <w:rPr>
          <w:rFonts w:ascii="Times New Roman" w:hAnsi="Times New Roman" w:cs="Times New Roman"/>
          <w:sz w:val="24"/>
        </w:rPr>
        <w:t xml:space="preserve"> (EPA)</w:t>
      </w:r>
      <w:r w:rsidR="00E76C26">
        <w:rPr>
          <w:rFonts w:ascii="Times New Roman" w:hAnsi="Times New Roman" w:cs="Times New Roman"/>
          <w:sz w:val="24"/>
        </w:rPr>
        <w:t xml:space="preserve"> for water programs</w:t>
      </w:r>
      <w:r w:rsidRPr="0094269A">
        <w:rPr>
          <w:rFonts w:ascii="Times New Roman" w:hAnsi="Times New Roman" w:cs="Times New Roman"/>
          <w:sz w:val="24"/>
        </w:rPr>
        <w:t xml:space="preserve">. </w:t>
      </w:r>
      <w:r w:rsidR="00191A6A">
        <w:rPr>
          <w:rFonts w:ascii="Times New Roman" w:hAnsi="Times New Roman" w:cs="Times New Roman"/>
          <w:sz w:val="24"/>
        </w:rPr>
        <w:t xml:space="preserve"> </w:t>
      </w:r>
      <w:r w:rsidRPr="0094269A">
        <w:rPr>
          <w:rFonts w:ascii="Times New Roman" w:hAnsi="Times New Roman" w:cs="Times New Roman"/>
          <w:sz w:val="24"/>
        </w:rPr>
        <w:t>Our organizations represent the primary state agencies with responsibility for the programmatic and financial management of the SRF programs</w:t>
      </w:r>
      <w:r w:rsidR="00D66000" w:rsidRPr="0094269A">
        <w:rPr>
          <w:rFonts w:ascii="Times New Roman" w:hAnsi="Times New Roman" w:cs="Times New Roman"/>
          <w:sz w:val="24"/>
        </w:rPr>
        <w:t xml:space="preserve"> as well as administering clean and safe drinking water programs under the Clean Water Act (CWA) and Safe Drinking Water Act (SDWA)</w:t>
      </w:r>
      <w:r w:rsidRPr="0094269A">
        <w:rPr>
          <w:rFonts w:ascii="Times New Roman" w:hAnsi="Times New Roman" w:cs="Times New Roman"/>
          <w:sz w:val="24"/>
        </w:rPr>
        <w:t>.</w:t>
      </w:r>
      <w:r w:rsidR="00D66000" w:rsidRPr="0094269A">
        <w:rPr>
          <w:rFonts w:ascii="Times New Roman" w:hAnsi="Times New Roman" w:cs="Times New Roman"/>
          <w:sz w:val="24"/>
        </w:rPr>
        <w:t xml:space="preserve">  </w:t>
      </w:r>
    </w:p>
    <w:p w:rsidR="00191A6A" w:rsidRDefault="00191A6A" w:rsidP="0094269A">
      <w:pPr>
        <w:spacing w:after="0" w:line="240" w:lineRule="auto"/>
        <w:rPr>
          <w:rFonts w:ascii="Times New Roman" w:hAnsi="Times New Roman" w:cs="Times New Roman"/>
          <w:sz w:val="24"/>
        </w:rPr>
      </w:pPr>
    </w:p>
    <w:p w:rsidR="00A208E2" w:rsidRDefault="00191A6A" w:rsidP="0094269A">
      <w:pPr>
        <w:spacing w:after="0" w:line="240" w:lineRule="auto"/>
        <w:rPr>
          <w:rFonts w:ascii="Times New Roman" w:hAnsi="Times New Roman" w:cs="Times New Roman"/>
          <w:sz w:val="24"/>
        </w:rPr>
      </w:pPr>
      <w:r>
        <w:rPr>
          <w:rFonts w:ascii="Times New Roman" w:hAnsi="Times New Roman" w:cs="Times New Roman"/>
          <w:sz w:val="24"/>
        </w:rPr>
        <w:t>We</w:t>
      </w:r>
      <w:r w:rsidR="0094269A" w:rsidRPr="0094269A">
        <w:rPr>
          <w:rFonts w:ascii="Times New Roman" w:hAnsi="Times New Roman" w:cs="Times New Roman"/>
          <w:sz w:val="24"/>
        </w:rPr>
        <w:t xml:space="preserve"> </w:t>
      </w:r>
      <w:r w:rsidR="00096F37" w:rsidRPr="0094269A">
        <w:rPr>
          <w:rFonts w:ascii="Times New Roman" w:hAnsi="Times New Roman" w:cs="Times New Roman"/>
          <w:sz w:val="24"/>
        </w:rPr>
        <w:t>support</w:t>
      </w:r>
      <w:r>
        <w:rPr>
          <w:rFonts w:ascii="Times New Roman" w:hAnsi="Times New Roman" w:cs="Times New Roman"/>
          <w:sz w:val="24"/>
        </w:rPr>
        <w:t>, in concept,</w:t>
      </w:r>
      <w:r w:rsidR="00096F37" w:rsidRPr="0094269A">
        <w:rPr>
          <w:rFonts w:ascii="Times New Roman" w:hAnsi="Times New Roman" w:cs="Times New Roman"/>
          <w:sz w:val="24"/>
        </w:rPr>
        <w:t xml:space="preserve"> the Administration’s </w:t>
      </w:r>
      <w:r w:rsidR="0094269A" w:rsidRPr="0094269A">
        <w:rPr>
          <w:rFonts w:ascii="Times New Roman" w:hAnsi="Times New Roman" w:cs="Times New Roman"/>
          <w:sz w:val="24"/>
        </w:rPr>
        <w:t xml:space="preserve">overall FY 16 </w:t>
      </w:r>
      <w:r w:rsidR="008E3ECF">
        <w:rPr>
          <w:rFonts w:ascii="Times New Roman" w:hAnsi="Times New Roman" w:cs="Times New Roman"/>
          <w:sz w:val="24"/>
        </w:rPr>
        <w:t xml:space="preserve">budget </w:t>
      </w:r>
      <w:r w:rsidR="0094269A" w:rsidRPr="0094269A">
        <w:rPr>
          <w:rFonts w:ascii="Times New Roman" w:hAnsi="Times New Roman" w:cs="Times New Roman"/>
          <w:sz w:val="24"/>
        </w:rPr>
        <w:t>request for a three-part investment in infrastructure, which includes</w:t>
      </w:r>
      <w:r w:rsidR="00A208E2">
        <w:rPr>
          <w:rFonts w:ascii="Times New Roman" w:hAnsi="Times New Roman" w:cs="Times New Roman"/>
          <w:sz w:val="24"/>
        </w:rPr>
        <w:t>:</w:t>
      </w:r>
    </w:p>
    <w:p w:rsidR="000562B6" w:rsidRDefault="000562B6" w:rsidP="0094269A">
      <w:pPr>
        <w:spacing w:after="0" w:line="240" w:lineRule="auto"/>
        <w:rPr>
          <w:rFonts w:ascii="Times New Roman" w:hAnsi="Times New Roman" w:cs="Times New Roman"/>
          <w:sz w:val="24"/>
        </w:rPr>
      </w:pPr>
    </w:p>
    <w:p w:rsidR="00A208E2" w:rsidRDefault="0094269A" w:rsidP="000562B6">
      <w:pPr>
        <w:pStyle w:val="ListParagraph"/>
        <w:numPr>
          <w:ilvl w:val="0"/>
          <w:numId w:val="4"/>
        </w:numPr>
        <w:spacing w:after="0" w:line="240" w:lineRule="auto"/>
        <w:rPr>
          <w:rFonts w:ascii="Times New Roman" w:hAnsi="Times New Roman" w:cs="Times New Roman"/>
          <w:sz w:val="24"/>
        </w:rPr>
      </w:pPr>
      <w:r w:rsidRPr="000562B6">
        <w:rPr>
          <w:rFonts w:ascii="Times New Roman" w:hAnsi="Times New Roman" w:cs="Times New Roman"/>
          <w:sz w:val="24"/>
        </w:rPr>
        <w:t>funding for both State Revolving Loan Funds (SRFs)</w:t>
      </w:r>
      <w:r w:rsidR="008E3ECF" w:rsidRPr="000562B6">
        <w:rPr>
          <w:rFonts w:ascii="Times New Roman" w:hAnsi="Times New Roman" w:cs="Times New Roman"/>
          <w:sz w:val="24"/>
        </w:rPr>
        <w:t xml:space="preserve">; </w:t>
      </w:r>
    </w:p>
    <w:p w:rsidR="00A208E2" w:rsidRDefault="0094269A" w:rsidP="000562B6">
      <w:pPr>
        <w:pStyle w:val="ListParagraph"/>
        <w:numPr>
          <w:ilvl w:val="0"/>
          <w:numId w:val="4"/>
        </w:numPr>
        <w:spacing w:after="0" w:line="240" w:lineRule="auto"/>
        <w:rPr>
          <w:rFonts w:ascii="Times New Roman" w:hAnsi="Times New Roman" w:cs="Times New Roman"/>
          <w:sz w:val="24"/>
        </w:rPr>
      </w:pPr>
      <w:r w:rsidRPr="000562B6">
        <w:rPr>
          <w:rFonts w:ascii="Times New Roman" w:hAnsi="Times New Roman" w:cs="Times New Roman"/>
          <w:sz w:val="24"/>
        </w:rPr>
        <w:t xml:space="preserve">investments to </w:t>
      </w:r>
      <w:r w:rsidR="008E3ECF" w:rsidRPr="000562B6">
        <w:rPr>
          <w:rFonts w:ascii="Times New Roman" w:hAnsi="Times New Roman" w:cs="Times New Roman"/>
          <w:sz w:val="24"/>
        </w:rPr>
        <w:t xml:space="preserve">provide technical assistance to </w:t>
      </w:r>
      <w:r w:rsidRPr="000562B6">
        <w:rPr>
          <w:rFonts w:ascii="Times New Roman" w:hAnsi="Times New Roman" w:cs="Times New Roman"/>
          <w:sz w:val="24"/>
        </w:rPr>
        <w:t>small communities</w:t>
      </w:r>
      <w:r w:rsidR="008E3ECF" w:rsidRPr="000562B6">
        <w:rPr>
          <w:rFonts w:ascii="Times New Roman" w:hAnsi="Times New Roman" w:cs="Times New Roman"/>
          <w:sz w:val="24"/>
        </w:rPr>
        <w:t>;</w:t>
      </w:r>
      <w:r w:rsidR="00FE3FD2" w:rsidRPr="000562B6">
        <w:rPr>
          <w:rFonts w:ascii="Times New Roman" w:hAnsi="Times New Roman" w:cs="Times New Roman"/>
          <w:sz w:val="24"/>
        </w:rPr>
        <w:t xml:space="preserve"> </w:t>
      </w:r>
      <w:r w:rsidRPr="000562B6">
        <w:rPr>
          <w:rFonts w:ascii="Times New Roman" w:hAnsi="Times New Roman" w:cs="Times New Roman"/>
          <w:sz w:val="24"/>
        </w:rPr>
        <w:t xml:space="preserve">and </w:t>
      </w:r>
    </w:p>
    <w:p w:rsidR="00A208E2" w:rsidRDefault="00191A6A" w:rsidP="000562B6">
      <w:pPr>
        <w:pStyle w:val="ListParagraph"/>
        <w:numPr>
          <w:ilvl w:val="0"/>
          <w:numId w:val="4"/>
        </w:numPr>
        <w:spacing w:after="0" w:line="240" w:lineRule="auto"/>
        <w:rPr>
          <w:rFonts w:ascii="Times New Roman" w:hAnsi="Times New Roman" w:cs="Times New Roman"/>
          <w:sz w:val="24"/>
        </w:rPr>
      </w:pPr>
      <w:r w:rsidRPr="000562B6">
        <w:rPr>
          <w:rFonts w:ascii="Times New Roman" w:hAnsi="Times New Roman" w:cs="Times New Roman"/>
          <w:sz w:val="24"/>
        </w:rPr>
        <w:t xml:space="preserve">establishment of </w:t>
      </w:r>
      <w:r w:rsidR="0094269A" w:rsidRPr="000562B6">
        <w:rPr>
          <w:rFonts w:ascii="Times New Roman" w:hAnsi="Times New Roman" w:cs="Times New Roman"/>
          <w:sz w:val="24"/>
        </w:rPr>
        <w:t xml:space="preserve">a new Water Infrastructure Financing Center, as part of the President’s Build America Initiative.  </w:t>
      </w:r>
    </w:p>
    <w:p w:rsidR="00A208E2" w:rsidRDefault="00A208E2" w:rsidP="00A208E2">
      <w:pPr>
        <w:spacing w:after="0" w:line="240" w:lineRule="auto"/>
        <w:rPr>
          <w:rFonts w:ascii="Times New Roman" w:hAnsi="Times New Roman" w:cs="Times New Roman"/>
          <w:sz w:val="24"/>
        </w:rPr>
      </w:pPr>
    </w:p>
    <w:p w:rsidR="0094269A" w:rsidRPr="000562B6" w:rsidRDefault="008E3ECF" w:rsidP="00A208E2">
      <w:pPr>
        <w:spacing w:after="0" w:line="240" w:lineRule="auto"/>
        <w:rPr>
          <w:rFonts w:ascii="Times New Roman" w:hAnsi="Times New Roman" w:cs="Times New Roman"/>
          <w:sz w:val="24"/>
        </w:rPr>
      </w:pPr>
      <w:r w:rsidRPr="000562B6">
        <w:rPr>
          <w:rFonts w:ascii="Times New Roman" w:hAnsi="Times New Roman" w:cs="Times New Roman"/>
          <w:sz w:val="24"/>
        </w:rPr>
        <w:t>We believe t</w:t>
      </w:r>
      <w:r w:rsidR="00191A6A" w:rsidRPr="000562B6">
        <w:rPr>
          <w:rFonts w:ascii="Times New Roman" w:hAnsi="Times New Roman" w:cs="Times New Roman"/>
          <w:sz w:val="24"/>
        </w:rPr>
        <w:t>hose components</w:t>
      </w:r>
      <w:r w:rsidR="00A208E2">
        <w:rPr>
          <w:rFonts w:ascii="Times New Roman" w:hAnsi="Times New Roman" w:cs="Times New Roman"/>
          <w:sz w:val="24"/>
        </w:rPr>
        <w:t>,</w:t>
      </w:r>
      <w:r w:rsidR="00191A6A" w:rsidRPr="000562B6">
        <w:rPr>
          <w:rFonts w:ascii="Times New Roman" w:hAnsi="Times New Roman" w:cs="Times New Roman"/>
          <w:sz w:val="24"/>
        </w:rPr>
        <w:t xml:space="preserve"> </w:t>
      </w:r>
      <w:r w:rsidR="00FE3FD2" w:rsidRPr="000562B6">
        <w:rPr>
          <w:rFonts w:ascii="Times New Roman" w:hAnsi="Times New Roman" w:cs="Times New Roman"/>
          <w:sz w:val="24"/>
        </w:rPr>
        <w:t>which inc</w:t>
      </w:r>
      <w:r w:rsidR="00E015B2" w:rsidRPr="000562B6">
        <w:rPr>
          <w:rFonts w:ascii="Times New Roman" w:hAnsi="Times New Roman" w:cs="Times New Roman"/>
          <w:sz w:val="24"/>
        </w:rPr>
        <w:t>lud</w:t>
      </w:r>
      <w:r w:rsidR="00FE3FD2" w:rsidRPr="000562B6">
        <w:rPr>
          <w:rFonts w:ascii="Times New Roman" w:hAnsi="Times New Roman" w:cs="Times New Roman"/>
          <w:sz w:val="24"/>
        </w:rPr>
        <w:t>e</w:t>
      </w:r>
      <w:r w:rsidR="00E015B2" w:rsidRPr="000562B6">
        <w:rPr>
          <w:rFonts w:ascii="Times New Roman" w:hAnsi="Times New Roman" w:cs="Times New Roman"/>
          <w:sz w:val="24"/>
        </w:rPr>
        <w:t xml:space="preserve"> a particular focus on water use efficiencies and </w:t>
      </w:r>
      <w:r w:rsidR="00A208E2" w:rsidRPr="000562B6">
        <w:rPr>
          <w:rFonts w:ascii="Times New Roman" w:hAnsi="Times New Roman" w:cs="Times New Roman"/>
          <w:sz w:val="24"/>
        </w:rPr>
        <w:t xml:space="preserve"> </w:t>
      </w:r>
      <w:r w:rsidR="00A208E2">
        <w:rPr>
          <w:rFonts w:ascii="Times New Roman" w:hAnsi="Times New Roman" w:cs="Times New Roman"/>
          <w:sz w:val="24"/>
        </w:rPr>
        <w:t>resilience</w:t>
      </w:r>
      <w:r w:rsidR="000A00A2">
        <w:rPr>
          <w:rFonts w:ascii="Times New Roman" w:hAnsi="Times New Roman" w:cs="Times New Roman"/>
          <w:sz w:val="24"/>
        </w:rPr>
        <w:t>,</w:t>
      </w:r>
      <w:r w:rsidR="00A208E2">
        <w:rPr>
          <w:rFonts w:ascii="Times New Roman" w:hAnsi="Times New Roman" w:cs="Times New Roman"/>
          <w:sz w:val="24"/>
        </w:rPr>
        <w:t xml:space="preserve"> w</w:t>
      </w:r>
      <w:r w:rsidRPr="000562B6">
        <w:rPr>
          <w:rFonts w:ascii="Times New Roman" w:hAnsi="Times New Roman" w:cs="Times New Roman"/>
          <w:sz w:val="24"/>
        </w:rPr>
        <w:t>ill be</w:t>
      </w:r>
      <w:r w:rsidR="00191A6A" w:rsidRPr="000562B6">
        <w:rPr>
          <w:rFonts w:ascii="Times New Roman" w:hAnsi="Times New Roman" w:cs="Times New Roman"/>
          <w:sz w:val="24"/>
        </w:rPr>
        <w:t xml:space="preserve"> valuable and necessary </w:t>
      </w:r>
      <w:r w:rsidR="00FE3FD2" w:rsidRPr="000562B6">
        <w:rPr>
          <w:rFonts w:ascii="Times New Roman" w:hAnsi="Times New Roman" w:cs="Times New Roman"/>
          <w:sz w:val="24"/>
        </w:rPr>
        <w:t xml:space="preserve">elements </w:t>
      </w:r>
      <w:r w:rsidR="00191A6A" w:rsidRPr="000562B6">
        <w:rPr>
          <w:rFonts w:ascii="Times New Roman" w:hAnsi="Times New Roman" w:cs="Times New Roman"/>
          <w:sz w:val="24"/>
        </w:rPr>
        <w:t xml:space="preserve">of an overall program of water infrastructure investments.  </w:t>
      </w:r>
      <w:r w:rsidRPr="000562B6">
        <w:rPr>
          <w:rFonts w:ascii="Times New Roman" w:hAnsi="Times New Roman" w:cs="Times New Roman"/>
          <w:sz w:val="24"/>
        </w:rPr>
        <w:t xml:space="preserve">Below, we </w:t>
      </w:r>
      <w:r w:rsidR="006D3FE5" w:rsidRPr="000562B6">
        <w:rPr>
          <w:rFonts w:ascii="Times New Roman" w:hAnsi="Times New Roman" w:cs="Times New Roman"/>
          <w:sz w:val="24"/>
        </w:rPr>
        <w:t>provide perspectives and recommendations on e</w:t>
      </w:r>
      <w:r w:rsidR="00C4773A" w:rsidRPr="000562B6">
        <w:rPr>
          <w:rFonts w:ascii="Times New Roman" w:hAnsi="Times New Roman" w:cs="Times New Roman"/>
          <w:sz w:val="24"/>
        </w:rPr>
        <w:t xml:space="preserve">ach </w:t>
      </w:r>
      <w:r w:rsidRPr="000562B6">
        <w:rPr>
          <w:rFonts w:ascii="Times New Roman" w:hAnsi="Times New Roman" w:cs="Times New Roman"/>
          <w:sz w:val="24"/>
        </w:rPr>
        <w:t xml:space="preserve">element of </w:t>
      </w:r>
      <w:r w:rsidR="00A208E2">
        <w:rPr>
          <w:rFonts w:ascii="Times New Roman" w:hAnsi="Times New Roman" w:cs="Times New Roman"/>
          <w:sz w:val="24"/>
        </w:rPr>
        <w:t>the President’s</w:t>
      </w:r>
      <w:r w:rsidR="00A208E2" w:rsidRPr="000562B6">
        <w:rPr>
          <w:rFonts w:ascii="Times New Roman" w:hAnsi="Times New Roman" w:cs="Times New Roman"/>
          <w:sz w:val="24"/>
        </w:rPr>
        <w:t xml:space="preserve"> </w:t>
      </w:r>
      <w:r w:rsidRPr="000562B6">
        <w:rPr>
          <w:rFonts w:ascii="Times New Roman" w:hAnsi="Times New Roman" w:cs="Times New Roman"/>
          <w:sz w:val="24"/>
        </w:rPr>
        <w:t>request</w:t>
      </w:r>
      <w:r w:rsidR="006D3FE5" w:rsidRPr="000562B6">
        <w:rPr>
          <w:rFonts w:ascii="Times New Roman" w:hAnsi="Times New Roman" w:cs="Times New Roman"/>
          <w:sz w:val="24"/>
        </w:rPr>
        <w:t xml:space="preserve">.  </w:t>
      </w:r>
      <w:r w:rsidR="001D234E" w:rsidRPr="000562B6">
        <w:rPr>
          <w:rFonts w:ascii="Times New Roman" w:hAnsi="Times New Roman" w:cs="Times New Roman"/>
          <w:sz w:val="24"/>
        </w:rPr>
        <w:t>We</w:t>
      </w:r>
      <w:r w:rsidR="00094E5A" w:rsidRPr="000562B6">
        <w:rPr>
          <w:rFonts w:ascii="Times New Roman" w:hAnsi="Times New Roman" w:cs="Times New Roman"/>
          <w:sz w:val="24"/>
        </w:rPr>
        <w:t xml:space="preserve"> also </w:t>
      </w:r>
      <w:r w:rsidR="001D234E" w:rsidRPr="000562B6">
        <w:rPr>
          <w:rFonts w:ascii="Times New Roman" w:hAnsi="Times New Roman" w:cs="Times New Roman"/>
          <w:sz w:val="24"/>
        </w:rPr>
        <w:t xml:space="preserve">offer our recommendations </w:t>
      </w:r>
      <w:r w:rsidRPr="000562B6">
        <w:rPr>
          <w:rFonts w:ascii="Times New Roman" w:hAnsi="Times New Roman" w:cs="Times New Roman"/>
          <w:sz w:val="24"/>
        </w:rPr>
        <w:t xml:space="preserve">for funding of </w:t>
      </w:r>
      <w:r w:rsidR="001D234E" w:rsidRPr="000562B6">
        <w:rPr>
          <w:rFonts w:ascii="Times New Roman" w:hAnsi="Times New Roman" w:cs="Times New Roman"/>
          <w:sz w:val="24"/>
        </w:rPr>
        <w:t xml:space="preserve">key State and Tribal Assistance Grant (STAG) </w:t>
      </w:r>
      <w:r w:rsidRPr="000562B6">
        <w:rPr>
          <w:rFonts w:ascii="Times New Roman" w:hAnsi="Times New Roman" w:cs="Times New Roman"/>
          <w:sz w:val="24"/>
        </w:rPr>
        <w:t>program</w:t>
      </w:r>
      <w:r w:rsidR="00C4773A" w:rsidRPr="000562B6">
        <w:rPr>
          <w:rFonts w:ascii="Times New Roman" w:hAnsi="Times New Roman" w:cs="Times New Roman"/>
          <w:sz w:val="24"/>
        </w:rPr>
        <w:t>s</w:t>
      </w:r>
      <w:r w:rsidRPr="000562B6">
        <w:rPr>
          <w:rFonts w:ascii="Times New Roman" w:hAnsi="Times New Roman" w:cs="Times New Roman"/>
          <w:sz w:val="24"/>
        </w:rPr>
        <w:t xml:space="preserve"> </w:t>
      </w:r>
      <w:r w:rsidR="001D234E" w:rsidRPr="000562B6">
        <w:rPr>
          <w:rFonts w:ascii="Times New Roman" w:hAnsi="Times New Roman" w:cs="Times New Roman"/>
          <w:sz w:val="24"/>
        </w:rPr>
        <w:t xml:space="preserve">integral to </w:t>
      </w:r>
      <w:r w:rsidR="00191A6A" w:rsidRPr="000562B6">
        <w:rPr>
          <w:rFonts w:ascii="Times New Roman" w:hAnsi="Times New Roman" w:cs="Times New Roman"/>
          <w:sz w:val="24"/>
        </w:rPr>
        <w:t xml:space="preserve">the overall objective of protecting public health and the environment and </w:t>
      </w:r>
      <w:r w:rsidR="00094E5A" w:rsidRPr="000562B6">
        <w:rPr>
          <w:rFonts w:ascii="Times New Roman" w:hAnsi="Times New Roman" w:cs="Times New Roman"/>
          <w:sz w:val="24"/>
        </w:rPr>
        <w:t xml:space="preserve">that </w:t>
      </w:r>
      <w:r w:rsidR="00191A6A" w:rsidRPr="000562B6">
        <w:rPr>
          <w:rFonts w:ascii="Times New Roman" w:hAnsi="Times New Roman" w:cs="Times New Roman"/>
          <w:sz w:val="24"/>
        </w:rPr>
        <w:t xml:space="preserve">work in critical partnership </w:t>
      </w:r>
      <w:r w:rsidR="00FE3FD2" w:rsidRPr="000562B6">
        <w:rPr>
          <w:rFonts w:ascii="Times New Roman" w:hAnsi="Times New Roman" w:cs="Times New Roman"/>
          <w:sz w:val="24"/>
        </w:rPr>
        <w:t>w</w:t>
      </w:r>
      <w:r w:rsidR="00191A6A" w:rsidRPr="000562B6">
        <w:rPr>
          <w:rFonts w:ascii="Times New Roman" w:hAnsi="Times New Roman" w:cs="Times New Roman"/>
          <w:sz w:val="24"/>
        </w:rPr>
        <w:t>ith water infrastructure investments</w:t>
      </w:r>
      <w:r w:rsidR="00094E5A" w:rsidRPr="000562B6">
        <w:rPr>
          <w:rFonts w:ascii="Times New Roman" w:hAnsi="Times New Roman" w:cs="Times New Roman"/>
          <w:sz w:val="24"/>
        </w:rPr>
        <w:t>.</w:t>
      </w:r>
      <w:r w:rsidR="001D234E" w:rsidRPr="000562B6">
        <w:rPr>
          <w:rFonts w:ascii="Times New Roman" w:hAnsi="Times New Roman" w:cs="Times New Roman"/>
          <w:sz w:val="24"/>
        </w:rPr>
        <w:t xml:space="preserve">  </w:t>
      </w:r>
    </w:p>
    <w:p w:rsidR="0094269A" w:rsidRDefault="0094269A" w:rsidP="0094269A">
      <w:pPr>
        <w:spacing w:after="0" w:line="240" w:lineRule="auto"/>
        <w:rPr>
          <w:rFonts w:ascii="Times New Roman" w:hAnsi="Times New Roman" w:cs="Times New Roman"/>
          <w:sz w:val="24"/>
        </w:rPr>
      </w:pPr>
    </w:p>
    <w:p w:rsidR="00E76C26" w:rsidRPr="00E565CF" w:rsidRDefault="00A208E2" w:rsidP="001D0CF0">
      <w:pPr>
        <w:spacing w:after="0" w:line="240" w:lineRule="auto"/>
        <w:rPr>
          <w:rFonts w:ascii="Times New Roman" w:hAnsi="Times New Roman" w:cs="Times New Roman"/>
          <w:sz w:val="24"/>
          <w:szCs w:val="24"/>
        </w:rPr>
      </w:pPr>
      <w:r>
        <w:rPr>
          <w:rFonts w:ascii="Times New Roman" w:hAnsi="Times New Roman" w:cs="Times New Roman"/>
          <w:sz w:val="24"/>
        </w:rPr>
        <w:t>In making these recommendations, w</w:t>
      </w:r>
      <w:r w:rsidR="00AE0547" w:rsidRPr="001D0CF0">
        <w:rPr>
          <w:rFonts w:ascii="Times New Roman" w:hAnsi="Times New Roman" w:cs="Times New Roman"/>
          <w:sz w:val="24"/>
        </w:rPr>
        <w:t xml:space="preserve">e </w:t>
      </w:r>
      <w:r w:rsidR="00E76C26" w:rsidRPr="001D0CF0">
        <w:rPr>
          <w:rFonts w:ascii="Times New Roman" w:hAnsi="Times New Roman" w:cs="Times New Roman"/>
          <w:sz w:val="24"/>
        </w:rPr>
        <w:t>acknowledge the</w:t>
      </w:r>
      <w:r w:rsidR="00AE0547" w:rsidRPr="001D0CF0">
        <w:rPr>
          <w:rFonts w:ascii="Times New Roman" w:hAnsi="Times New Roman" w:cs="Times New Roman"/>
          <w:sz w:val="24"/>
        </w:rPr>
        <w:t xml:space="preserve"> fiscal realities facing this </w:t>
      </w:r>
      <w:r w:rsidR="000562B6">
        <w:rPr>
          <w:rFonts w:ascii="Times New Roman" w:hAnsi="Times New Roman" w:cs="Times New Roman"/>
          <w:sz w:val="24"/>
        </w:rPr>
        <w:t>n</w:t>
      </w:r>
      <w:r w:rsidR="00AE0547" w:rsidRPr="001D0CF0">
        <w:rPr>
          <w:rFonts w:ascii="Times New Roman" w:hAnsi="Times New Roman" w:cs="Times New Roman"/>
          <w:sz w:val="24"/>
        </w:rPr>
        <w:t xml:space="preserve">ation and the difficult decisions </w:t>
      </w:r>
      <w:r w:rsidR="00E76C26" w:rsidRPr="001D0CF0">
        <w:rPr>
          <w:rFonts w:ascii="Times New Roman" w:hAnsi="Times New Roman" w:cs="Times New Roman"/>
          <w:sz w:val="24"/>
        </w:rPr>
        <w:t>the Committee</w:t>
      </w:r>
      <w:r w:rsidR="00AE0547" w:rsidRPr="001D0CF0">
        <w:rPr>
          <w:rFonts w:ascii="Times New Roman" w:hAnsi="Times New Roman" w:cs="Times New Roman"/>
          <w:sz w:val="24"/>
        </w:rPr>
        <w:t xml:space="preserve"> must make</w:t>
      </w:r>
      <w:r>
        <w:rPr>
          <w:rFonts w:ascii="Times New Roman" w:hAnsi="Times New Roman" w:cs="Times New Roman"/>
          <w:sz w:val="24"/>
        </w:rPr>
        <w:t xml:space="preserve">.  However, we also </w:t>
      </w:r>
      <w:r w:rsidR="00E76C26" w:rsidRPr="001D0CF0">
        <w:rPr>
          <w:rFonts w:ascii="Times New Roman" w:hAnsi="Times New Roman" w:cs="Times New Roman"/>
          <w:sz w:val="24"/>
        </w:rPr>
        <w:t>highlight</w:t>
      </w:r>
      <w:r w:rsidR="00AE0547" w:rsidRPr="001D0CF0">
        <w:rPr>
          <w:rFonts w:ascii="Times New Roman" w:hAnsi="Times New Roman" w:cs="Times New Roman"/>
          <w:sz w:val="24"/>
        </w:rPr>
        <w:t xml:space="preserve"> </w:t>
      </w:r>
      <w:r>
        <w:rPr>
          <w:rFonts w:ascii="Times New Roman" w:hAnsi="Times New Roman" w:cs="Times New Roman"/>
          <w:sz w:val="24"/>
        </w:rPr>
        <w:t>our</w:t>
      </w:r>
      <w:r w:rsidRPr="001D0CF0">
        <w:rPr>
          <w:rFonts w:ascii="Times New Roman" w:hAnsi="Times New Roman" w:cs="Times New Roman"/>
          <w:sz w:val="24"/>
        </w:rPr>
        <w:t xml:space="preserve"> </w:t>
      </w:r>
      <w:r w:rsidR="00AE0547" w:rsidRPr="001D0CF0">
        <w:rPr>
          <w:rFonts w:ascii="Times New Roman" w:hAnsi="Times New Roman" w:cs="Times New Roman"/>
          <w:sz w:val="24"/>
        </w:rPr>
        <w:t>nation’s</w:t>
      </w:r>
      <w:r w:rsidR="00E76C26" w:rsidRPr="001D0CF0">
        <w:rPr>
          <w:rFonts w:ascii="Times New Roman" w:hAnsi="Times New Roman" w:cs="Times New Roman"/>
          <w:sz w:val="24"/>
        </w:rPr>
        <w:t xml:space="preserve"> significant water</w:t>
      </w:r>
      <w:r w:rsidR="00AE0547" w:rsidRPr="001D0CF0">
        <w:rPr>
          <w:rFonts w:ascii="Times New Roman" w:hAnsi="Times New Roman" w:cs="Times New Roman"/>
          <w:sz w:val="24"/>
        </w:rPr>
        <w:t xml:space="preserve"> infrastructure needs</w:t>
      </w:r>
      <w:r w:rsidR="00E76C26" w:rsidRPr="001D0CF0">
        <w:rPr>
          <w:rFonts w:ascii="Times New Roman" w:hAnsi="Times New Roman" w:cs="Times New Roman"/>
          <w:sz w:val="24"/>
        </w:rPr>
        <w:t xml:space="preserve">.  We ask that you </w:t>
      </w:r>
      <w:r>
        <w:rPr>
          <w:rFonts w:ascii="Times New Roman" w:hAnsi="Times New Roman" w:cs="Times New Roman"/>
          <w:sz w:val="24"/>
        </w:rPr>
        <w:t xml:space="preserve">give </w:t>
      </w:r>
      <w:r w:rsidR="002D1DAC">
        <w:rPr>
          <w:rFonts w:ascii="Times New Roman" w:hAnsi="Times New Roman" w:cs="Times New Roman"/>
          <w:sz w:val="24"/>
        </w:rPr>
        <w:t xml:space="preserve">serious </w:t>
      </w:r>
      <w:r>
        <w:rPr>
          <w:rFonts w:ascii="Times New Roman" w:hAnsi="Times New Roman" w:cs="Times New Roman"/>
          <w:sz w:val="24"/>
        </w:rPr>
        <w:t>consideration to these needs</w:t>
      </w:r>
      <w:r w:rsidR="00AC0740">
        <w:rPr>
          <w:rFonts w:ascii="Times New Roman" w:hAnsi="Times New Roman" w:cs="Times New Roman"/>
          <w:sz w:val="24"/>
        </w:rPr>
        <w:t>, as described in detail below</w:t>
      </w:r>
      <w:r w:rsidR="00AE0547" w:rsidRPr="001D0CF0">
        <w:rPr>
          <w:rFonts w:ascii="Times New Roman" w:hAnsi="Times New Roman" w:cs="Times New Roman"/>
          <w:sz w:val="24"/>
        </w:rPr>
        <w:t xml:space="preserve">.  </w:t>
      </w:r>
      <w:r w:rsidR="00E76C26" w:rsidRPr="001D0CF0">
        <w:rPr>
          <w:rFonts w:ascii="Times New Roman" w:hAnsi="Times New Roman" w:cs="Times New Roman"/>
          <w:sz w:val="24"/>
        </w:rPr>
        <w:t xml:space="preserve">This </w:t>
      </w:r>
      <w:r w:rsidR="00482F27">
        <w:rPr>
          <w:rFonts w:ascii="Times New Roman" w:hAnsi="Times New Roman" w:cs="Times New Roman"/>
          <w:sz w:val="24"/>
        </w:rPr>
        <w:t>request</w:t>
      </w:r>
      <w:r w:rsidR="00E76C26" w:rsidRPr="001D0CF0">
        <w:rPr>
          <w:rFonts w:ascii="Times New Roman" w:hAnsi="Times New Roman" w:cs="Times New Roman"/>
          <w:sz w:val="24"/>
        </w:rPr>
        <w:t xml:space="preserve"> is consistent with ECOS </w:t>
      </w:r>
      <w:r w:rsidR="000562B6">
        <w:rPr>
          <w:rFonts w:ascii="Times New Roman" w:hAnsi="Times New Roman" w:cs="Times New Roman"/>
          <w:sz w:val="24"/>
        </w:rPr>
        <w:t>R</w:t>
      </w:r>
      <w:r w:rsidR="00E76C26" w:rsidRPr="001D0CF0">
        <w:rPr>
          <w:rFonts w:ascii="Times New Roman" w:hAnsi="Times New Roman" w:cs="Times New Roman"/>
          <w:sz w:val="24"/>
        </w:rPr>
        <w:t>esolution 08-1 which urges Congress “to ensure that any authorization of appropriations to fund the SRFs provides an adequate and predictable federal funding stream for water infrastructure now and in the future.”</w:t>
      </w:r>
      <w:r w:rsidR="00E565CF">
        <w:rPr>
          <w:rFonts w:ascii="Times New Roman" w:hAnsi="Times New Roman" w:cs="Times New Roman"/>
          <w:sz w:val="24"/>
        </w:rPr>
        <w:t xml:space="preserve">  </w:t>
      </w:r>
      <w:r w:rsidR="00E565CF" w:rsidRPr="0026596E">
        <w:rPr>
          <w:rFonts w:ascii="Times New Roman" w:hAnsi="Times New Roman" w:cs="Times New Roman"/>
          <w:sz w:val="24"/>
        </w:rPr>
        <w:t xml:space="preserve">In </w:t>
      </w:r>
      <w:r w:rsidR="00E565CF" w:rsidRPr="0026596E">
        <w:rPr>
          <w:rFonts w:ascii="Times New Roman" w:hAnsi="Times New Roman" w:cs="Times New Roman"/>
          <w:sz w:val="24"/>
          <w:szCs w:val="24"/>
        </w:rPr>
        <w:t xml:space="preserve">those instances where our requests are beyond the amounts contained in the President’s budget (i.e., for </w:t>
      </w:r>
      <w:r w:rsidR="00E565CF" w:rsidRPr="0026596E">
        <w:rPr>
          <w:rFonts w:ascii="Times New Roman" w:hAnsi="Times New Roman" w:cs="Times New Roman"/>
          <w:sz w:val="24"/>
          <w:szCs w:val="24"/>
        </w:rPr>
        <w:lastRenderedPageBreak/>
        <w:t xml:space="preserve">the CWSRF and for state security programs), we stand ready to work with </w:t>
      </w:r>
      <w:r w:rsidR="00E565CF" w:rsidRPr="0026596E">
        <w:rPr>
          <w:rFonts w:ascii="Times New Roman" w:hAnsi="Times New Roman" w:cs="Times New Roman"/>
          <w:color w:val="222222"/>
          <w:sz w:val="24"/>
          <w:szCs w:val="24"/>
          <w:shd w:val="clear" w:color="auto" w:fill="FFFFFF"/>
        </w:rPr>
        <w:t>Congress and the Agency to identify budgetary offsets that do not damage core state and federal programs.</w:t>
      </w:r>
    </w:p>
    <w:p w:rsidR="00AE0547" w:rsidRDefault="00AE0547" w:rsidP="00C4773A">
      <w:pPr>
        <w:spacing w:after="0" w:line="240" w:lineRule="auto"/>
        <w:rPr>
          <w:rFonts w:ascii="Times New Roman" w:hAnsi="Times New Roman" w:cs="Times New Roman"/>
          <w:b/>
          <w:i/>
          <w:sz w:val="24"/>
        </w:rPr>
      </w:pPr>
    </w:p>
    <w:p w:rsidR="001D234E" w:rsidRPr="00C4773A" w:rsidRDefault="001D234E" w:rsidP="00C4773A">
      <w:pPr>
        <w:spacing w:after="0" w:line="240" w:lineRule="auto"/>
        <w:rPr>
          <w:rFonts w:ascii="Times New Roman" w:hAnsi="Times New Roman" w:cs="Times New Roman"/>
          <w:b/>
          <w:i/>
          <w:sz w:val="24"/>
        </w:rPr>
      </w:pPr>
      <w:r w:rsidRPr="00C4773A">
        <w:rPr>
          <w:rFonts w:ascii="Times New Roman" w:hAnsi="Times New Roman" w:cs="Times New Roman"/>
          <w:b/>
          <w:i/>
          <w:sz w:val="24"/>
        </w:rPr>
        <w:t>Support for the S</w:t>
      </w:r>
      <w:r w:rsidR="00191A6A" w:rsidRPr="00C4773A">
        <w:rPr>
          <w:rFonts w:ascii="Times New Roman" w:hAnsi="Times New Roman" w:cs="Times New Roman"/>
          <w:b/>
          <w:i/>
          <w:sz w:val="24"/>
        </w:rPr>
        <w:t xml:space="preserve">tate </w:t>
      </w:r>
      <w:r w:rsidRPr="00C4773A">
        <w:rPr>
          <w:rFonts w:ascii="Times New Roman" w:hAnsi="Times New Roman" w:cs="Times New Roman"/>
          <w:b/>
          <w:i/>
          <w:sz w:val="24"/>
        </w:rPr>
        <w:t>R</w:t>
      </w:r>
      <w:r w:rsidR="00191A6A" w:rsidRPr="00C4773A">
        <w:rPr>
          <w:rFonts w:ascii="Times New Roman" w:hAnsi="Times New Roman" w:cs="Times New Roman"/>
          <w:b/>
          <w:i/>
          <w:sz w:val="24"/>
        </w:rPr>
        <w:t xml:space="preserve">evolving Loan </w:t>
      </w:r>
      <w:r w:rsidRPr="00C4773A">
        <w:rPr>
          <w:rFonts w:ascii="Times New Roman" w:hAnsi="Times New Roman" w:cs="Times New Roman"/>
          <w:b/>
          <w:i/>
          <w:sz w:val="24"/>
        </w:rPr>
        <w:t>F</w:t>
      </w:r>
      <w:r w:rsidR="00191A6A" w:rsidRPr="00C4773A">
        <w:rPr>
          <w:rFonts w:ascii="Times New Roman" w:hAnsi="Times New Roman" w:cs="Times New Roman"/>
          <w:b/>
          <w:i/>
          <w:sz w:val="24"/>
        </w:rPr>
        <w:t>unds</w:t>
      </w:r>
    </w:p>
    <w:p w:rsidR="001D234E" w:rsidRPr="00A378C8" w:rsidRDefault="001D234E" w:rsidP="0094269A">
      <w:pPr>
        <w:spacing w:after="0" w:line="240" w:lineRule="auto"/>
        <w:rPr>
          <w:rFonts w:ascii="Times New Roman" w:hAnsi="Times New Roman" w:cs="Times New Roman"/>
          <w:i/>
          <w:sz w:val="24"/>
        </w:rPr>
      </w:pPr>
    </w:p>
    <w:p w:rsidR="0094269A" w:rsidRDefault="00191A6A" w:rsidP="0094269A">
      <w:pPr>
        <w:spacing w:after="0" w:line="240" w:lineRule="auto"/>
        <w:rPr>
          <w:rFonts w:ascii="Times New Roman" w:hAnsi="Times New Roman" w:cs="Times New Roman"/>
          <w:sz w:val="24"/>
        </w:rPr>
      </w:pPr>
      <w:r w:rsidRPr="00A378C8">
        <w:rPr>
          <w:rFonts w:ascii="Times New Roman" w:hAnsi="Times New Roman" w:cs="Times New Roman"/>
          <w:b/>
          <w:sz w:val="24"/>
        </w:rPr>
        <w:t xml:space="preserve">Record of Accomplishment and </w:t>
      </w:r>
      <w:r w:rsidR="00184944">
        <w:rPr>
          <w:rFonts w:ascii="Times New Roman" w:hAnsi="Times New Roman" w:cs="Times New Roman"/>
          <w:b/>
          <w:sz w:val="24"/>
        </w:rPr>
        <w:t xml:space="preserve">Current </w:t>
      </w:r>
      <w:r w:rsidR="001D234E" w:rsidRPr="00A378C8">
        <w:rPr>
          <w:rFonts w:ascii="Times New Roman" w:hAnsi="Times New Roman" w:cs="Times New Roman"/>
          <w:b/>
          <w:sz w:val="24"/>
        </w:rPr>
        <w:t>Need</w:t>
      </w:r>
      <w:r w:rsidRPr="00A378C8">
        <w:rPr>
          <w:rFonts w:ascii="Times New Roman" w:hAnsi="Times New Roman" w:cs="Times New Roman"/>
          <w:b/>
          <w:sz w:val="24"/>
        </w:rPr>
        <w:t>s</w:t>
      </w:r>
      <w:r w:rsidR="001D234E" w:rsidRPr="00A378C8">
        <w:rPr>
          <w:rFonts w:ascii="Times New Roman" w:hAnsi="Times New Roman" w:cs="Times New Roman"/>
          <w:b/>
          <w:sz w:val="24"/>
        </w:rPr>
        <w:t>:</w:t>
      </w:r>
      <w:r w:rsidR="001D234E" w:rsidRPr="00E015B2">
        <w:rPr>
          <w:rFonts w:ascii="Times New Roman" w:hAnsi="Times New Roman" w:cs="Times New Roman"/>
          <w:i/>
          <w:sz w:val="24"/>
        </w:rPr>
        <w:t xml:space="preserve">  </w:t>
      </w:r>
      <w:r w:rsidR="0094269A" w:rsidRPr="0094269A">
        <w:rPr>
          <w:rFonts w:ascii="Times New Roman" w:hAnsi="Times New Roman" w:cs="Times New Roman"/>
          <w:sz w:val="24"/>
        </w:rPr>
        <w:t xml:space="preserve">The Clean Water State Revolving </w:t>
      </w:r>
      <w:r w:rsidR="00FE3FD2">
        <w:rPr>
          <w:rFonts w:ascii="Times New Roman" w:hAnsi="Times New Roman" w:cs="Times New Roman"/>
          <w:sz w:val="24"/>
        </w:rPr>
        <w:t xml:space="preserve">Loan </w:t>
      </w:r>
      <w:r w:rsidR="0094269A" w:rsidRPr="0094269A">
        <w:rPr>
          <w:rFonts w:ascii="Times New Roman" w:hAnsi="Times New Roman" w:cs="Times New Roman"/>
          <w:sz w:val="24"/>
        </w:rPr>
        <w:t xml:space="preserve">Fund (CWSRF) and the Drinking Water State Revolving </w:t>
      </w:r>
      <w:r w:rsidR="00FE3FD2">
        <w:rPr>
          <w:rFonts w:ascii="Times New Roman" w:hAnsi="Times New Roman" w:cs="Times New Roman"/>
          <w:sz w:val="24"/>
        </w:rPr>
        <w:t xml:space="preserve">Loan </w:t>
      </w:r>
      <w:r w:rsidR="0094269A" w:rsidRPr="0094269A">
        <w:rPr>
          <w:rFonts w:ascii="Times New Roman" w:hAnsi="Times New Roman" w:cs="Times New Roman"/>
          <w:sz w:val="24"/>
        </w:rPr>
        <w:t xml:space="preserve">Fund (DWSRF) are among the most successful and cost effective environmental programs enacted by Congress. </w:t>
      </w:r>
      <w:r>
        <w:rPr>
          <w:rFonts w:ascii="Times New Roman" w:hAnsi="Times New Roman" w:cs="Times New Roman"/>
          <w:sz w:val="24"/>
        </w:rPr>
        <w:t xml:space="preserve"> </w:t>
      </w:r>
      <w:r w:rsidR="0094269A" w:rsidRPr="0094269A">
        <w:rPr>
          <w:rFonts w:ascii="Times New Roman" w:hAnsi="Times New Roman" w:cs="Times New Roman"/>
          <w:sz w:val="24"/>
        </w:rPr>
        <w:t xml:space="preserve">The funding assistance provided to both small and large </w:t>
      </w:r>
      <w:r w:rsidR="00FE3FD2">
        <w:rPr>
          <w:rFonts w:ascii="Times New Roman" w:hAnsi="Times New Roman" w:cs="Times New Roman"/>
          <w:sz w:val="24"/>
        </w:rPr>
        <w:t xml:space="preserve">communities </w:t>
      </w:r>
      <w:r w:rsidR="00C4773A">
        <w:rPr>
          <w:rFonts w:ascii="Times New Roman" w:hAnsi="Times New Roman" w:cs="Times New Roman"/>
          <w:sz w:val="24"/>
        </w:rPr>
        <w:t xml:space="preserve">through this Federal-state partnership </w:t>
      </w:r>
      <w:r w:rsidR="0094269A" w:rsidRPr="0094269A">
        <w:rPr>
          <w:rFonts w:ascii="Times New Roman" w:hAnsi="Times New Roman" w:cs="Times New Roman"/>
          <w:sz w:val="24"/>
        </w:rPr>
        <w:t xml:space="preserve">has achieved a remarkable record </w:t>
      </w:r>
      <w:r w:rsidR="00FE3FD2">
        <w:rPr>
          <w:rFonts w:ascii="Times New Roman" w:hAnsi="Times New Roman" w:cs="Times New Roman"/>
          <w:sz w:val="24"/>
        </w:rPr>
        <w:t xml:space="preserve">and been instrumental </w:t>
      </w:r>
      <w:r w:rsidR="0094269A" w:rsidRPr="0094269A">
        <w:rPr>
          <w:rFonts w:ascii="Times New Roman" w:hAnsi="Times New Roman" w:cs="Times New Roman"/>
          <w:sz w:val="24"/>
        </w:rPr>
        <w:t xml:space="preserve">in delivering safe and clean water for the American public. </w:t>
      </w:r>
      <w:r w:rsidR="00C4773A">
        <w:rPr>
          <w:rFonts w:ascii="Times New Roman" w:hAnsi="Times New Roman" w:cs="Times New Roman"/>
          <w:sz w:val="24"/>
        </w:rPr>
        <w:t xml:space="preserve"> </w:t>
      </w:r>
      <w:r w:rsidR="0094269A" w:rsidRPr="0094269A">
        <w:rPr>
          <w:rFonts w:ascii="Times New Roman" w:hAnsi="Times New Roman" w:cs="Times New Roman"/>
          <w:sz w:val="24"/>
        </w:rPr>
        <w:t xml:space="preserve">The </w:t>
      </w:r>
      <w:r w:rsidR="00FE3FD2">
        <w:rPr>
          <w:rFonts w:ascii="Times New Roman" w:hAnsi="Times New Roman" w:cs="Times New Roman"/>
          <w:sz w:val="24"/>
        </w:rPr>
        <w:t>“</w:t>
      </w:r>
      <w:r w:rsidR="0094269A" w:rsidRPr="0094269A">
        <w:rPr>
          <w:rFonts w:ascii="Times New Roman" w:hAnsi="Times New Roman" w:cs="Times New Roman"/>
          <w:sz w:val="24"/>
        </w:rPr>
        <w:t>revolving</w:t>
      </w:r>
      <w:r w:rsidR="00FE3FD2">
        <w:rPr>
          <w:rFonts w:ascii="Times New Roman" w:hAnsi="Times New Roman" w:cs="Times New Roman"/>
          <w:sz w:val="24"/>
        </w:rPr>
        <w:t>”</w:t>
      </w:r>
      <w:r w:rsidR="0094269A" w:rsidRPr="0094269A">
        <w:rPr>
          <w:rFonts w:ascii="Times New Roman" w:hAnsi="Times New Roman" w:cs="Times New Roman"/>
          <w:sz w:val="24"/>
        </w:rPr>
        <w:t xml:space="preserve"> nature of the </w:t>
      </w:r>
      <w:r w:rsidR="00FE3FD2">
        <w:rPr>
          <w:rFonts w:ascii="Times New Roman" w:hAnsi="Times New Roman" w:cs="Times New Roman"/>
          <w:sz w:val="24"/>
        </w:rPr>
        <w:t xml:space="preserve">loan </w:t>
      </w:r>
      <w:r w:rsidR="0094269A" w:rsidRPr="0094269A">
        <w:rPr>
          <w:rFonts w:ascii="Times New Roman" w:hAnsi="Times New Roman" w:cs="Times New Roman"/>
          <w:sz w:val="24"/>
        </w:rPr>
        <w:t xml:space="preserve">programs and </w:t>
      </w:r>
      <w:r w:rsidR="000A00A2">
        <w:rPr>
          <w:rFonts w:ascii="Times New Roman" w:hAnsi="Times New Roman" w:cs="Times New Roman"/>
          <w:sz w:val="24"/>
        </w:rPr>
        <w:t>s</w:t>
      </w:r>
      <w:r w:rsidR="0094269A" w:rsidRPr="0094269A">
        <w:rPr>
          <w:rFonts w:ascii="Times New Roman" w:hAnsi="Times New Roman" w:cs="Times New Roman"/>
          <w:sz w:val="24"/>
        </w:rPr>
        <w:t>tates’ efforts to maximize Federal capitalization grants assure a continuing</w:t>
      </w:r>
      <w:r w:rsidR="006D3FE5">
        <w:rPr>
          <w:rFonts w:ascii="Times New Roman" w:hAnsi="Times New Roman" w:cs="Times New Roman"/>
          <w:sz w:val="24"/>
        </w:rPr>
        <w:t>,</w:t>
      </w:r>
      <w:r w:rsidR="0094269A" w:rsidRPr="0094269A">
        <w:rPr>
          <w:rFonts w:ascii="Times New Roman" w:hAnsi="Times New Roman" w:cs="Times New Roman"/>
          <w:sz w:val="24"/>
        </w:rPr>
        <w:t xml:space="preserve"> exponential return on Federal investment</w:t>
      </w:r>
      <w:r w:rsidR="00FE3FD2">
        <w:rPr>
          <w:rFonts w:ascii="Times New Roman" w:hAnsi="Times New Roman" w:cs="Times New Roman"/>
          <w:sz w:val="24"/>
        </w:rPr>
        <w:t>s</w:t>
      </w:r>
      <w:r w:rsidR="0094269A" w:rsidRPr="0094269A">
        <w:rPr>
          <w:rFonts w:ascii="Times New Roman" w:hAnsi="Times New Roman" w:cs="Times New Roman"/>
          <w:sz w:val="24"/>
        </w:rPr>
        <w:t>.</w:t>
      </w:r>
      <w:r w:rsidR="00E015B2">
        <w:rPr>
          <w:rFonts w:ascii="Times New Roman" w:hAnsi="Times New Roman" w:cs="Times New Roman"/>
          <w:sz w:val="24"/>
        </w:rPr>
        <w:t xml:space="preserve">  </w:t>
      </w:r>
      <w:r w:rsidR="0094269A" w:rsidRPr="0094269A">
        <w:rPr>
          <w:rFonts w:ascii="Times New Roman" w:hAnsi="Times New Roman" w:cs="Times New Roman"/>
          <w:sz w:val="24"/>
        </w:rPr>
        <w:t xml:space="preserve">This successful history, however, is paralleled by </w:t>
      </w:r>
      <w:r w:rsidR="00A208E2">
        <w:rPr>
          <w:rFonts w:ascii="Times New Roman" w:hAnsi="Times New Roman" w:cs="Times New Roman"/>
          <w:sz w:val="24"/>
        </w:rPr>
        <w:t>a</w:t>
      </w:r>
      <w:r w:rsidR="0094269A" w:rsidRPr="0094269A">
        <w:rPr>
          <w:rFonts w:ascii="Times New Roman" w:hAnsi="Times New Roman" w:cs="Times New Roman"/>
          <w:sz w:val="24"/>
        </w:rPr>
        <w:t xml:space="preserve"> growing national water and wastewater infrastructure </w:t>
      </w:r>
      <w:r w:rsidR="0094269A" w:rsidRPr="00FE3FD2">
        <w:rPr>
          <w:rFonts w:ascii="Times New Roman" w:hAnsi="Times New Roman" w:cs="Times New Roman"/>
          <w:i/>
          <w:sz w:val="24"/>
        </w:rPr>
        <w:t>need.</w:t>
      </w:r>
      <w:r w:rsidR="0094269A" w:rsidRPr="0094269A">
        <w:rPr>
          <w:rFonts w:ascii="Times New Roman" w:hAnsi="Times New Roman" w:cs="Times New Roman"/>
          <w:sz w:val="24"/>
        </w:rPr>
        <w:t xml:space="preserve"> </w:t>
      </w:r>
      <w:r w:rsidR="00FE3FD2">
        <w:rPr>
          <w:rFonts w:ascii="Times New Roman" w:hAnsi="Times New Roman" w:cs="Times New Roman"/>
          <w:sz w:val="24"/>
        </w:rPr>
        <w:t xml:space="preserve"> </w:t>
      </w:r>
      <w:r w:rsidR="0094269A" w:rsidRPr="0094269A">
        <w:rPr>
          <w:rFonts w:ascii="Times New Roman" w:hAnsi="Times New Roman" w:cs="Times New Roman"/>
          <w:sz w:val="24"/>
        </w:rPr>
        <w:t>Cities and towns across the country face aging</w:t>
      </w:r>
      <w:r w:rsidR="00FE3FD2">
        <w:rPr>
          <w:rFonts w:ascii="Times New Roman" w:hAnsi="Times New Roman" w:cs="Times New Roman"/>
          <w:sz w:val="24"/>
        </w:rPr>
        <w:t xml:space="preserve"> </w:t>
      </w:r>
      <w:r w:rsidR="00184944">
        <w:rPr>
          <w:rFonts w:ascii="Times New Roman" w:hAnsi="Times New Roman" w:cs="Times New Roman"/>
          <w:sz w:val="24"/>
        </w:rPr>
        <w:t xml:space="preserve">and decaying </w:t>
      </w:r>
      <w:r w:rsidR="00FE3FD2">
        <w:rPr>
          <w:rFonts w:ascii="Times New Roman" w:hAnsi="Times New Roman" w:cs="Times New Roman"/>
          <w:sz w:val="24"/>
        </w:rPr>
        <w:t>water and wastewater</w:t>
      </w:r>
      <w:r w:rsidR="0094269A" w:rsidRPr="0094269A">
        <w:rPr>
          <w:rFonts w:ascii="Times New Roman" w:hAnsi="Times New Roman" w:cs="Times New Roman"/>
          <w:sz w:val="24"/>
        </w:rPr>
        <w:t xml:space="preserve"> systems </w:t>
      </w:r>
      <w:r w:rsidR="00184944">
        <w:rPr>
          <w:rFonts w:ascii="Times New Roman" w:hAnsi="Times New Roman" w:cs="Times New Roman"/>
          <w:sz w:val="24"/>
        </w:rPr>
        <w:t xml:space="preserve">sorely </w:t>
      </w:r>
      <w:r w:rsidR="0094269A" w:rsidRPr="0094269A">
        <w:rPr>
          <w:rFonts w:ascii="Times New Roman" w:hAnsi="Times New Roman" w:cs="Times New Roman"/>
          <w:sz w:val="24"/>
        </w:rPr>
        <w:t xml:space="preserve">in need of </w:t>
      </w:r>
      <w:r w:rsidR="00C4773A">
        <w:rPr>
          <w:rFonts w:ascii="Times New Roman" w:hAnsi="Times New Roman" w:cs="Times New Roman"/>
          <w:sz w:val="24"/>
        </w:rPr>
        <w:t>the type</w:t>
      </w:r>
      <w:r w:rsidR="006D3FE5">
        <w:rPr>
          <w:rFonts w:ascii="Times New Roman" w:hAnsi="Times New Roman" w:cs="Times New Roman"/>
          <w:sz w:val="24"/>
        </w:rPr>
        <w:t>s</w:t>
      </w:r>
      <w:r w:rsidR="00C4773A">
        <w:rPr>
          <w:rFonts w:ascii="Times New Roman" w:hAnsi="Times New Roman" w:cs="Times New Roman"/>
          <w:sz w:val="24"/>
        </w:rPr>
        <w:t xml:space="preserve"> of investments advocated below.</w:t>
      </w:r>
    </w:p>
    <w:p w:rsidR="00C4773A" w:rsidRPr="0094269A" w:rsidRDefault="00C4773A" w:rsidP="0094269A">
      <w:pPr>
        <w:spacing w:after="0" w:line="240" w:lineRule="auto"/>
        <w:rPr>
          <w:rFonts w:ascii="Times New Roman" w:hAnsi="Times New Roman" w:cs="Times New Roman"/>
          <w:sz w:val="24"/>
        </w:rPr>
      </w:pPr>
    </w:p>
    <w:p w:rsidR="001D234E" w:rsidRDefault="001D234E" w:rsidP="001D234E">
      <w:pPr>
        <w:spacing w:after="0" w:line="240" w:lineRule="auto"/>
        <w:rPr>
          <w:rFonts w:ascii="Times New Roman" w:eastAsia="Times New Roman" w:hAnsi="Times New Roman" w:cs="Times New Roman"/>
          <w:spacing w:val="-4"/>
          <w:sz w:val="24"/>
          <w:szCs w:val="20"/>
        </w:rPr>
      </w:pPr>
      <w:r w:rsidRPr="001D234E">
        <w:rPr>
          <w:rFonts w:ascii="Times New Roman" w:eastAsia="Times New Roman" w:hAnsi="Times New Roman" w:cs="Times New Roman"/>
          <w:b/>
          <w:spacing w:val="-4"/>
          <w:sz w:val="24"/>
          <w:szCs w:val="20"/>
        </w:rPr>
        <w:t xml:space="preserve">Support for </w:t>
      </w:r>
      <w:r w:rsidR="00184944">
        <w:rPr>
          <w:rFonts w:ascii="Times New Roman" w:eastAsia="Times New Roman" w:hAnsi="Times New Roman" w:cs="Times New Roman"/>
          <w:b/>
          <w:spacing w:val="-4"/>
          <w:sz w:val="24"/>
          <w:szCs w:val="20"/>
        </w:rPr>
        <w:t xml:space="preserve">the </w:t>
      </w:r>
      <w:r w:rsidRPr="001D234E">
        <w:rPr>
          <w:rFonts w:ascii="Times New Roman" w:eastAsia="Times New Roman" w:hAnsi="Times New Roman" w:cs="Times New Roman"/>
          <w:b/>
          <w:spacing w:val="-4"/>
          <w:sz w:val="24"/>
          <w:szCs w:val="20"/>
        </w:rPr>
        <w:t>DWSRF</w:t>
      </w:r>
      <w:r>
        <w:rPr>
          <w:rFonts w:ascii="Times New Roman" w:eastAsia="Times New Roman" w:hAnsi="Times New Roman" w:cs="Times New Roman"/>
          <w:spacing w:val="-4"/>
          <w:sz w:val="24"/>
          <w:szCs w:val="20"/>
        </w:rPr>
        <w:t xml:space="preserve">:  </w:t>
      </w:r>
      <w:r w:rsidR="00E015B2">
        <w:rPr>
          <w:rFonts w:ascii="Times New Roman" w:eastAsia="Times New Roman" w:hAnsi="Times New Roman" w:cs="Times New Roman"/>
          <w:spacing w:val="-4"/>
          <w:sz w:val="24"/>
          <w:szCs w:val="20"/>
        </w:rPr>
        <w:t xml:space="preserve"> We support the Administration’s </w:t>
      </w:r>
      <w:r w:rsidR="00A208E2">
        <w:rPr>
          <w:rFonts w:ascii="Times New Roman" w:eastAsia="Times New Roman" w:hAnsi="Times New Roman" w:cs="Times New Roman"/>
          <w:spacing w:val="-4"/>
          <w:sz w:val="24"/>
          <w:szCs w:val="20"/>
        </w:rPr>
        <w:t xml:space="preserve">FY16 </w:t>
      </w:r>
      <w:r w:rsidR="00C4773A">
        <w:rPr>
          <w:rFonts w:ascii="Times New Roman" w:hAnsi="Times New Roman" w:cs="Times New Roman"/>
          <w:sz w:val="24"/>
        </w:rPr>
        <w:t>request</w:t>
      </w:r>
      <w:r w:rsidR="00A208E2">
        <w:rPr>
          <w:rFonts w:ascii="Times New Roman" w:hAnsi="Times New Roman" w:cs="Times New Roman"/>
          <w:sz w:val="24"/>
        </w:rPr>
        <w:t xml:space="preserve"> </w:t>
      </w:r>
      <w:r w:rsidR="00E015B2" w:rsidRPr="0094269A">
        <w:rPr>
          <w:rFonts w:ascii="Times New Roman" w:hAnsi="Times New Roman" w:cs="Times New Roman"/>
          <w:sz w:val="24"/>
        </w:rPr>
        <w:t xml:space="preserve">of $1.186 billion </w:t>
      </w:r>
      <w:r w:rsidR="00A208E2">
        <w:rPr>
          <w:rFonts w:ascii="Times New Roman" w:hAnsi="Times New Roman" w:cs="Times New Roman"/>
          <w:sz w:val="24"/>
        </w:rPr>
        <w:t>for the</w:t>
      </w:r>
      <w:r w:rsidR="00A208E2" w:rsidRPr="0094269A">
        <w:rPr>
          <w:rFonts w:ascii="Times New Roman" w:hAnsi="Times New Roman" w:cs="Times New Roman"/>
          <w:sz w:val="24"/>
        </w:rPr>
        <w:t xml:space="preserve"> </w:t>
      </w:r>
      <w:r w:rsidR="00E015B2" w:rsidRPr="0094269A">
        <w:rPr>
          <w:rFonts w:ascii="Times New Roman" w:hAnsi="Times New Roman" w:cs="Times New Roman"/>
          <w:sz w:val="24"/>
        </w:rPr>
        <w:t xml:space="preserve">DWSRF. </w:t>
      </w:r>
      <w:r w:rsidR="00184944">
        <w:rPr>
          <w:rFonts w:ascii="Times New Roman" w:hAnsi="Times New Roman" w:cs="Times New Roman"/>
          <w:sz w:val="24"/>
        </w:rPr>
        <w:t xml:space="preserve"> In view of </w:t>
      </w:r>
      <w:r w:rsidR="00E015B2" w:rsidRPr="0094269A">
        <w:rPr>
          <w:rFonts w:ascii="Times New Roman" w:hAnsi="Times New Roman" w:cs="Times New Roman"/>
          <w:sz w:val="24"/>
        </w:rPr>
        <w:t>the American Society of Civil Engineers</w:t>
      </w:r>
      <w:r w:rsidR="00184944">
        <w:rPr>
          <w:rFonts w:ascii="Times New Roman" w:hAnsi="Times New Roman" w:cs="Times New Roman"/>
          <w:sz w:val="24"/>
        </w:rPr>
        <w:t>’</w:t>
      </w:r>
      <w:r w:rsidR="00E015B2" w:rsidRPr="0094269A">
        <w:rPr>
          <w:rFonts w:ascii="Times New Roman" w:hAnsi="Times New Roman" w:cs="Times New Roman"/>
          <w:sz w:val="24"/>
        </w:rPr>
        <w:t xml:space="preserve"> </w:t>
      </w:r>
      <w:r w:rsidR="00184944">
        <w:rPr>
          <w:rFonts w:ascii="Times New Roman" w:hAnsi="Times New Roman" w:cs="Times New Roman"/>
          <w:sz w:val="24"/>
        </w:rPr>
        <w:t>“grade” of D+ for our</w:t>
      </w:r>
      <w:r w:rsidR="00E015B2" w:rsidRPr="0094269A">
        <w:rPr>
          <w:rFonts w:ascii="Times New Roman" w:hAnsi="Times New Roman" w:cs="Times New Roman"/>
          <w:sz w:val="24"/>
        </w:rPr>
        <w:t xml:space="preserve"> nation’s drinking water infrastructure and the most recent EPA </w:t>
      </w:r>
      <w:r w:rsidR="00C4773A">
        <w:rPr>
          <w:rFonts w:ascii="Times New Roman" w:hAnsi="Times New Roman" w:cs="Times New Roman"/>
          <w:sz w:val="24"/>
        </w:rPr>
        <w:t xml:space="preserve">drinking water </w:t>
      </w:r>
      <w:r w:rsidR="006D3FE5">
        <w:rPr>
          <w:rFonts w:ascii="Times New Roman" w:hAnsi="Times New Roman" w:cs="Times New Roman"/>
          <w:sz w:val="24"/>
        </w:rPr>
        <w:t xml:space="preserve">infrastructure </w:t>
      </w:r>
      <w:r w:rsidR="00C4773A">
        <w:rPr>
          <w:rFonts w:ascii="Times New Roman" w:hAnsi="Times New Roman" w:cs="Times New Roman"/>
          <w:sz w:val="24"/>
        </w:rPr>
        <w:t>“needs”</w:t>
      </w:r>
      <w:r w:rsidR="00E015B2" w:rsidRPr="0094269A">
        <w:rPr>
          <w:rFonts w:ascii="Times New Roman" w:hAnsi="Times New Roman" w:cs="Times New Roman"/>
          <w:sz w:val="24"/>
        </w:rPr>
        <w:t xml:space="preserve"> </w:t>
      </w:r>
      <w:r w:rsidR="00184944">
        <w:rPr>
          <w:rFonts w:ascii="Times New Roman" w:hAnsi="Times New Roman" w:cs="Times New Roman"/>
          <w:sz w:val="24"/>
        </w:rPr>
        <w:t xml:space="preserve">estimate of </w:t>
      </w:r>
      <w:r w:rsidR="00E015B2" w:rsidRPr="0094269A">
        <w:rPr>
          <w:rFonts w:ascii="Times New Roman" w:hAnsi="Times New Roman" w:cs="Times New Roman"/>
          <w:sz w:val="24"/>
        </w:rPr>
        <w:t>$384 billion over the next 20 years, this modest increase over the previous year’s funding is certainly warranted</w:t>
      </w:r>
      <w:r w:rsidR="00184944">
        <w:rPr>
          <w:rFonts w:ascii="Times New Roman" w:hAnsi="Times New Roman" w:cs="Times New Roman"/>
          <w:sz w:val="24"/>
        </w:rPr>
        <w:t xml:space="preserve">.  </w:t>
      </w:r>
      <w:r w:rsidR="00E015B2">
        <w:rPr>
          <w:rFonts w:ascii="Times New Roman" w:hAnsi="Times New Roman" w:cs="Times New Roman"/>
          <w:sz w:val="24"/>
        </w:rPr>
        <w:t xml:space="preserve">A recent spate </w:t>
      </w:r>
      <w:r w:rsidR="00094E5A">
        <w:rPr>
          <w:rFonts w:ascii="Times New Roman" w:hAnsi="Times New Roman" w:cs="Times New Roman"/>
          <w:sz w:val="24"/>
        </w:rPr>
        <w:t xml:space="preserve">of </w:t>
      </w:r>
      <w:r w:rsidR="00C4773A">
        <w:rPr>
          <w:rFonts w:ascii="Times New Roman" w:hAnsi="Times New Roman" w:cs="Times New Roman"/>
          <w:sz w:val="24"/>
        </w:rPr>
        <w:t xml:space="preserve">unfortunate </w:t>
      </w:r>
      <w:r w:rsidR="00E015B2">
        <w:rPr>
          <w:rFonts w:ascii="Times New Roman" w:hAnsi="Times New Roman" w:cs="Times New Roman"/>
          <w:sz w:val="24"/>
        </w:rPr>
        <w:t>events</w:t>
      </w:r>
      <w:r w:rsidR="00094E5A">
        <w:rPr>
          <w:rFonts w:ascii="Times New Roman" w:hAnsi="Times New Roman" w:cs="Times New Roman"/>
          <w:sz w:val="24"/>
        </w:rPr>
        <w:t>, over the past year,</w:t>
      </w:r>
      <w:r w:rsidR="00E015B2">
        <w:rPr>
          <w:rFonts w:ascii="Times New Roman" w:hAnsi="Times New Roman" w:cs="Times New Roman"/>
          <w:sz w:val="24"/>
        </w:rPr>
        <w:t xml:space="preserve"> resulting </w:t>
      </w:r>
      <w:r w:rsidR="00094E5A">
        <w:rPr>
          <w:rFonts w:ascii="Times New Roman" w:hAnsi="Times New Roman" w:cs="Times New Roman"/>
          <w:sz w:val="24"/>
        </w:rPr>
        <w:t xml:space="preserve">in </w:t>
      </w:r>
      <w:r w:rsidR="00E015B2">
        <w:rPr>
          <w:rFonts w:ascii="Times New Roman" w:hAnsi="Times New Roman" w:cs="Times New Roman"/>
          <w:sz w:val="24"/>
        </w:rPr>
        <w:t xml:space="preserve">contaminated drinking water in a number of </w:t>
      </w:r>
      <w:r w:rsidR="00094E5A">
        <w:rPr>
          <w:rFonts w:ascii="Times New Roman" w:hAnsi="Times New Roman" w:cs="Times New Roman"/>
          <w:sz w:val="24"/>
        </w:rPr>
        <w:t xml:space="preserve">locations across </w:t>
      </w:r>
      <w:r w:rsidR="00E015B2">
        <w:rPr>
          <w:rFonts w:ascii="Times New Roman" w:hAnsi="Times New Roman" w:cs="Times New Roman"/>
          <w:sz w:val="24"/>
        </w:rPr>
        <w:t>the country</w:t>
      </w:r>
      <w:r w:rsidR="00C4773A">
        <w:rPr>
          <w:rFonts w:ascii="Times New Roman" w:hAnsi="Times New Roman" w:cs="Times New Roman"/>
          <w:sz w:val="24"/>
        </w:rPr>
        <w:t>,</w:t>
      </w:r>
      <w:r w:rsidR="00E015B2">
        <w:rPr>
          <w:rFonts w:ascii="Times New Roman" w:hAnsi="Times New Roman" w:cs="Times New Roman"/>
          <w:sz w:val="24"/>
        </w:rPr>
        <w:t xml:space="preserve"> </w:t>
      </w:r>
      <w:r w:rsidR="00184944">
        <w:rPr>
          <w:rFonts w:ascii="Times New Roman" w:hAnsi="Times New Roman" w:cs="Times New Roman"/>
          <w:sz w:val="24"/>
        </w:rPr>
        <w:t xml:space="preserve">have only served </w:t>
      </w:r>
      <w:r w:rsidR="00E015B2">
        <w:rPr>
          <w:rFonts w:ascii="Times New Roman" w:hAnsi="Times New Roman" w:cs="Times New Roman"/>
          <w:sz w:val="24"/>
        </w:rPr>
        <w:t xml:space="preserve">to underscore the criticality of drinking water infrastructure – as well as the </w:t>
      </w:r>
      <w:r w:rsidR="00094E5A">
        <w:rPr>
          <w:rFonts w:ascii="Times New Roman" w:hAnsi="Times New Roman" w:cs="Times New Roman"/>
          <w:sz w:val="24"/>
        </w:rPr>
        <w:t xml:space="preserve">associated </w:t>
      </w:r>
      <w:r w:rsidR="00E015B2">
        <w:rPr>
          <w:rFonts w:ascii="Times New Roman" w:hAnsi="Times New Roman" w:cs="Times New Roman"/>
          <w:sz w:val="24"/>
        </w:rPr>
        <w:t>“human infrastructure” at both the state and local levels.</w:t>
      </w:r>
    </w:p>
    <w:p w:rsidR="007E5A7D" w:rsidRDefault="007E5A7D" w:rsidP="001D234E">
      <w:pPr>
        <w:spacing w:after="0" w:line="240" w:lineRule="auto"/>
        <w:rPr>
          <w:rFonts w:ascii="Times New Roman" w:hAnsi="Times New Roman" w:cs="Times New Roman"/>
          <w:sz w:val="24"/>
        </w:rPr>
      </w:pPr>
    </w:p>
    <w:p w:rsidR="005A529D" w:rsidRPr="00BD1E75" w:rsidRDefault="001D234E" w:rsidP="0094269A">
      <w:pPr>
        <w:spacing w:after="0" w:line="240" w:lineRule="auto"/>
        <w:rPr>
          <w:rFonts w:ascii="Times New Roman" w:hAnsi="Times New Roman" w:cs="Times New Roman"/>
          <w:sz w:val="24"/>
        </w:rPr>
      </w:pPr>
      <w:r w:rsidRPr="00BD1E75">
        <w:rPr>
          <w:rFonts w:ascii="Times New Roman" w:hAnsi="Times New Roman" w:cs="Times New Roman"/>
          <w:b/>
          <w:sz w:val="24"/>
        </w:rPr>
        <w:t xml:space="preserve">Support for </w:t>
      </w:r>
      <w:r w:rsidR="00184944" w:rsidRPr="00BD1E75">
        <w:rPr>
          <w:rFonts w:ascii="Times New Roman" w:hAnsi="Times New Roman" w:cs="Times New Roman"/>
          <w:b/>
          <w:sz w:val="24"/>
        </w:rPr>
        <w:t xml:space="preserve">the </w:t>
      </w:r>
      <w:r w:rsidRPr="00BD1E75">
        <w:rPr>
          <w:rFonts w:ascii="Times New Roman" w:hAnsi="Times New Roman" w:cs="Times New Roman"/>
          <w:b/>
          <w:sz w:val="24"/>
        </w:rPr>
        <w:t xml:space="preserve">CWSRF: </w:t>
      </w:r>
      <w:r w:rsidR="00094E5A" w:rsidRPr="00BD1E75">
        <w:rPr>
          <w:rFonts w:ascii="Times New Roman" w:hAnsi="Times New Roman" w:cs="Times New Roman"/>
          <w:sz w:val="24"/>
        </w:rPr>
        <w:t xml:space="preserve">  </w:t>
      </w:r>
      <w:r w:rsidR="00184944" w:rsidRPr="00BD1E75">
        <w:rPr>
          <w:rFonts w:ascii="Times New Roman" w:hAnsi="Times New Roman" w:cs="Times New Roman"/>
          <w:sz w:val="24"/>
        </w:rPr>
        <w:t>Clean water infrastructure likewise has a 20 year national estimated need of $</w:t>
      </w:r>
      <w:r w:rsidR="002749FD" w:rsidRPr="00BD1E75">
        <w:rPr>
          <w:rFonts w:ascii="Times New Roman" w:hAnsi="Times New Roman" w:cs="Times New Roman"/>
          <w:sz w:val="24"/>
        </w:rPr>
        <w:t xml:space="preserve">298 </w:t>
      </w:r>
      <w:r w:rsidR="00184944" w:rsidRPr="00BD1E75">
        <w:rPr>
          <w:rFonts w:ascii="Times New Roman" w:hAnsi="Times New Roman" w:cs="Times New Roman"/>
          <w:sz w:val="24"/>
        </w:rPr>
        <w:t>billion</w:t>
      </w:r>
      <w:r w:rsidR="002749FD" w:rsidRPr="00BD1E75">
        <w:rPr>
          <w:rFonts w:ascii="Times New Roman" w:hAnsi="Times New Roman" w:cs="Times New Roman"/>
          <w:sz w:val="24"/>
        </w:rPr>
        <w:t xml:space="preserve"> according to the EPA. 2008 Clean Watersheds Needs Survey</w:t>
      </w:r>
      <w:r w:rsidR="00184944" w:rsidRPr="00BD1E75">
        <w:rPr>
          <w:rFonts w:ascii="Times New Roman" w:hAnsi="Times New Roman" w:cs="Times New Roman"/>
          <w:sz w:val="24"/>
        </w:rPr>
        <w:t xml:space="preserve"> </w:t>
      </w:r>
      <w:r w:rsidR="006D3FE5" w:rsidRPr="00BD1E75">
        <w:rPr>
          <w:rFonts w:ascii="Times New Roman" w:hAnsi="Times New Roman" w:cs="Times New Roman"/>
          <w:sz w:val="24"/>
        </w:rPr>
        <w:t>–</w:t>
      </w:r>
      <w:r w:rsidR="00A208E2" w:rsidRPr="00BD1E75">
        <w:rPr>
          <w:rFonts w:ascii="Times New Roman" w:hAnsi="Times New Roman" w:cs="Times New Roman"/>
          <w:sz w:val="24"/>
        </w:rPr>
        <w:t xml:space="preserve"> </w:t>
      </w:r>
      <w:r w:rsidR="00184944" w:rsidRPr="00BD1E75">
        <w:rPr>
          <w:rFonts w:ascii="Times New Roman" w:hAnsi="Times New Roman" w:cs="Times New Roman"/>
          <w:sz w:val="24"/>
        </w:rPr>
        <w:t>comparable to th</w:t>
      </w:r>
      <w:r w:rsidR="00C4773A" w:rsidRPr="00BD1E75">
        <w:rPr>
          <w:rFonts w:ascii="Times New Roman" w:hAnsi="Times New Roman" w:cs="Times New Roman"/>
          <w:sz w:val="24"/>
        </w:rPr>
        <w:t xml:space="preserve">e drinking water need </w:t>
      </w:r>
      <w:r w:rsidR="00184944" w:rsidRPr="00BD1E75">
        <w:rPr>
          <w:rFonts w:ascii="Times New Roman" w:hAnsi="Times New Roman" w:cs="Times New Roman"/>
          <w:sz w:val="24"/>
        </w:rPr>
        <w:t xml:space="preserve">mentioned above.  In light of those </w:t>
      </w:r>
      <w:r w:rsidR="005D1737" w:rsidRPr="00BD1E75">
        <w:rPr>
          <w:rFonts w:ascii="Times New Roman" w:hAnsi="Times New Roman" w:cs="Times New Roman"/>
          <w:sz w:val="24"/>
        </w:rPr>
        <w:t xml:space="preserve">pressing </w:t>
      </w:r>
      <w:r w:rsidR="00184944" w:rsidRPr="00BD1E75">
        <w:rPr>
          <w:rFonts w:ascii="Times New Roman" w:hAnsi="Times New Roman" w:cs="Times New Roman"/>
          <w:sz w:val="24"/>
        </w:rPr>
        <w:t>needs, w</w:t>
      </w:r>
      <w:r w:rsidR="00094E5A" w:rsidRPr="00BD1E75">
        <w:rPr>
          <w:rFonts w:ascii="Times New Roman" w:hAnsi="Times New Roman" w:cs="Times New Roman"/>
          <w:sz w:val="24"/>
        </w:rPr>
        <w:t xml:space="preserve">e </w:t>
      </w:r>
      <w:r w:rsidR="00A208E2" w:rsidRPr="00BD1E75">
        <w:rPr>
          <w:rFonts w:ascii="Times New Roman" w:hAnsi="Times New Roman" w:cs="Times New Roman"/>
          <w:sz w:val="24"/>
        </w:rPr>
        <w:t xml:space="preserve">are concerned with the </w:t>
      </w:r>
      <w:r w:rsidR="00C4773A" w:rsidRPr="00BD1E75">
        <w:rPr>
          <w:rFonts w:ascii="Times New Roman" w:hAnsi="Times New Roman" w:cs="Times New Roman"/>
          <w:sz w:val="24"/>
        </w:rPr>
        <w:t>FY16</w:t>
      </w:r>
      <w:r w:rsidR="00546B7B" w:rsidRPr="00BD1E75">
        <w:rPr>
          <w:rFonts w:ascii="Times New Roman" w:hAnsi="Times New Roman" w:cs="Times New Roman"/>
          <w:sz w:val="24"/>
        </w:rPr>
        <w:t xml:space="preserve"> </w:t>
      </w:r>
      <w:r w:rsidR="009043A6" w:rsidRPr="00BD1E75">
        <w:rPr>
          <w:rFonts w:ascii="Times New Roman" w:hAnsi="Times New Roman" w:cs="Times New Roman"/>
          <w:sz w:val="24"/>
        </w:rPr>
        <w:t>b</w:t>
      </w:r>
      <w:r w:rsidR="00546B7B" w:rsidRPr="00BD1E75">
        <w:rPr>
          <w:rFonts w:ascii="Times New Roman" w:hAnsi="Times New Roman" w:cs="Times New Roman"/>
          <w:sz w:val="24"/>
        </w:rPr>
        <w:t xml:space="preserve">udget </w:t>
      </w:r>
      <w:r w:rsidR="009043A6" w:rsidRPr="00BD1E75">
        <w:rPr>
          <w:rFonts w:ascii="Times New Roman" w:hAnsi="Times New Roman" w:cs="Times New Roman"/>
          <w:sz w:val="24"/>
        </w:rPr>
        <w:t>r</w:t>
      </w:r>
      <w:r w:rsidR="00546B7B" w:rsidRPr="00BD1E75">
        <w:rPr>
          <w:rFonts w:ascii="Times New Roman" w:hAnsi="Times New Roman" w:cs="Times New Roman"/>
          <w:sz w:val="24"/>
        </w:rPr>
        <w:t xml:space="preserve">equest </w:t>
      </w:r>
      <w:r w:rsidR="000C2817" w:rsidRPr="00BD1E75">
        <w:rPr>
          <w:rFonts w:ascii="Times New Roman" w:hAnsi="Times New Roman" w:cs="Times New Roman"/>
          <w:sz w:val="24"/>
        </w:rPr>
        <w:t>of $1</w:t>
      </w:r>
      <w:r w:rsidR="00D66000" w:rsidRPr="00BD1E75">
        <w:rPr>
          <w:rFonts w:ascii="Times New Roman" w:hAnsi="Times New Roman" w:cs="Times New Roman"/>
          <w:sz w:val="24"/>
        </w:rPr>
        <w:t>.</w:t>
      </w:r>
      <w:r w:rsidR="000C2817" w:rsidRPr="00BD1E75">
        <w:rPr>
          <w:rFonts w:ascii="Times New Roman" w:hAnsi="Times New Roman" w:cs="Times New Roman"/>
          <w:sz w:val="24"/>
        </w:rPr>
        <w:t>116 billion</w:t>
      </w:r>
      <w:r w:rsidR="00546B7B" w:rsidRPr="00BD1E75">
        <w:rPr>
          <w:rFonts w:ascii="Times New Roman" w:hAnsi="Times New Roman" w:cs="Times New Roman"/>
          <w:sz w:val="24"/>
        </w:rPr>
        <w:t xml:space="preserve"> for </w:t>
      </w:r>
      <w:r w:rsidR="000C2817" w:rsidRPr="00BD1E75">
        <w:rPr>
          <w:rFonts w:ascii="Times New Roman" w:hAnsi="Times New Roman" w:cs="Times New Roman"/>
          <w:sz w:val="24"/>
        </w:rPr>
        <w:t xml:space="preserve">the </w:t>
      </w:r>
      <w:r w:rsidR="00546B7B" w:rsidRPr="00BD1E75">
        <w:rPr>
          <w:rFonts w:ascii="Times New Roman" w:hAnsi="Times New Roman" w:cs="Times New Roman"/>
          <w:sz w:val="24"/>
        </w:rPr>
        <w:t xml:space="preserve">CWSRF </w:t>
      </w:r>
      <w:r w:rsidR="000C2817" w:rsidRPr="00BD1E75">
        <w:rPr>
          <w:rFonts w:ascii="Times New Roman" w:hAnsi="Times New Roman" w:cs="Times New Roman"/>
          <w:sz w:val="24"/>
        </w:rPr>
        <w:t>program</w:t>
      </w:r>
      <w:r w:rsidR="00094E5A" w:rsidRPr="00BD1E75">
        <w:rPr>
          <w:rFonts w:ascii="Times New Roman" w:hAnsi="Times New Roman" w:cs="Times New Roman"/>
          <w:sz w:val="24"/>
        </w:rPr>
        <w:t xml:space="preserve">. </w:t>
      </w:r>
      <w:r w:rsidR="00A208E2" w:rsidRPr="00BD1E75">
        <w:rPr>
          <w:rFonts w:ascii="Times New Roman" w:hAnsi="Times New Roman" w:cs="Times New Roman"/>
          <w:sz w:val="24"/>
        </w:rPr>
        <w:t xml:space="preserve"> This reduction from the FY15 enacted level of $1.449 billion </w:t>
      </w:r>
      <w:r w:rsidR="00094E5A" w:rsidRPr="00BD1E75">
        <w:rPr>
          <w:rFonts w:ascii="Times New Roman" w:hAnsi="Times New Roman" w:cs="Times New Roman"/>
          <w:sz w:val="24"/>
        </w:rPr>
        <w:t>is</w:t>
      </w:r>
      <w:r w:rsidR="009043A6" w:rsidRPr="00BD1E75">
        <w:rPr>
          <w:rFonts w:ascii="Times New Roman" w:hAnsi="Times New Roman" w:cs="Times New Roman"/>
          <w:sz w:val="24"/>
        </w:rPr>
        <w:t xml:space="preserve"> </w:t>
      </w:r>
      <w:r w:rsidR="000C2817" w:rsidRPr="00BD1E75">
        <w:rPr>
          <w:rFonts w:ascii="Times New Roman" w:hAnsi="Times New Roman" w:cs="Times New Roman"/>
          <w:sz w:val="24"/>
        </w:rPr>
        <w:t xml:space="preserve">at odds with the demonstrated need and high cost of wastewater projects. </w:t>
      </w:r>
      <w:r w:rsidR="00184944" w:rsidRPr="00BD1E75">
        <w:rPr>
          <w:rFonts w:ascii="Times New Roman" w:hAnsi="Times New Roman" w:cs="Times New Roman"/>
          <w:sz w:val="24"/>
        </w:rPr>
        <w:t xml:space="preserve"> </w:t>
      </w:r>
      <w:r w:rsidR="005A529D" w:rsidRPr="00BD1E75">
        <w:rPr>
          <w:rFonts w:ascii="Times New Roman" w:hAnsi="Times New Roman" w:cs="Times New Roman"/>
          <w:sz w:val="24"/>
        </w:rPr>
        <w:t xml:space="preserve">We </w:t>
      </w:r>
      <w:r w:rsidR="00C4773A" w:rsidRPr="00BD1E75">
        <w:rPr>
          <w:rFonts w:ascii="Times New Roman" w:hAnsi="Times New Roman" w:cs="Times New Roman"/>
          <w:sz w:val="24"/>
        </w:rPr>
        <w:t xml:space="preserve">thus </w:t>
      </w:r>
      <w:r w:rsidR="005A529D" w:rsidRPr="00BD1E75">
        <w:rPr>
          <w:rFonts w:ascii="Times New Roman" w:hAnsi="Times New Roman" w:cs="Times New Roman"/>
          <w:sz w:val="24"/>
        </w:rPr>
        <w:t xml:space="preserve">urge the Subcommittee to </w:t>
      </w:r>
      <w:r w:rsidR="00A208E2" w:rsidRPr="00BD1E75">
        <w:rPr>
          <w:rFonts w:ascii="Times New Roman" w:hAnsi="Times New Roman" w:cs="Times New Roman"/>
          <w:sz w:val="24"/>
        </w:rPr>
        <w:t xml:space="preserve">fund the </w:t>
      </w:r>
      <w:r w:rsidR="005A529D" w:rsidRPr="00BD1E75">
        <w:rPr>
          <w:rFonts w:ascii="Times New Roman" w:hAnsi="Times New Roman" w:cs="Times New Roman"/>
          <w:sz w:val="24"/>
        </w:rPr>
        <w:t xml:space="preserve">CWSRF </w:t>
      </w:r>
      <w:r w:rsidR="00A208E2" w:rsidRPr="00BD1E75">
        <w:rPr>
          <w:rFonts w:ascii="Times New Roman" w:hAnsi="Times New Roman" w:cs="Times New Roman"/>
          <w:sz w:val="24"/>
        </w:rPr>
        <w:t>at</w:t>
      </w:r>
      <w:r w:rsidR="00094E5A" w:rsidRPr="00BD1E75">
        <w:rPr>
          <w:rFonts w:ascii="Times New Roman" w:hAnsi="Times New Roman" w:cs="Times New Roman"/>
          <w:sz w:val="24"/>
        </w:rPr>
        <w:t xml:space="preserve"> </w:t>
      </w:r>
      <w:r w:rsidR="00A208E2" w:rsidRPr="00BD1E75">
        <w:rPr>
          <w:rFonts w:ascii="Times New Roman" w:hAnsi="Times New Roman" w:cs="Times New Roman"/>
          <w:sz w:val="24"/>
        </w:rPr>
        <w:t xml:space="preserve">the </w:t>
      </w:r>
      <w:r w:rsidR="00094E5A" w:rsidRPr="00BD1E75">
        <w:rPr>
          <w:rFonts w:ascii="Times New Roman" w:hAnsi="Times New Roman" w:cs="Times New Roman"/>
          <w:sz w:val="24"/>
        </w:rPr>
        <w:t>FY</w:t>
      </w:r>
      <w:r w:rsidR="005A529D" w:rsidRPr="00BD1E75">
        <w:rPr>
          <w:rFonts w:ascii="Times New Roman" w:hAnsi="Times New Roman" w:cs="Times New Roman"/>
          <w:sz w:val="24"/>
        </w:rPr>
        <w:t xml:space="preserve">15 </w:t>
      </w:r>
      <w:r w:rsidR="00184944" w:rsidRPr="00BD1E75">
        <w:rPr>
          <w:rFonts w:ascii="Times New Roman" w:hAnsi="Times New Roman" w:cs="Times New Roman"/>
          <w:sz w:val="24"/>
        </w:rPr>
        <w:t xml:space="preserve">enacted </w:t>
      </w:r>
      <w:r w:rsidR="00094E5A" w:rsidRPr="00BD1E75">
        <w:rPr>
          <w:rFonts w:ascii="Times New Roman" w:hAnsi="Times New Roman" w:cs="Times New Roman"/>
          <w:sz w:val="24"/>
        </w:rPr>
        <w:t>level</w:t>
      </w:r>
      <w:r w:rsidR="00184944" w:rsidRPr="00BD1E75">
        <w:rPr>
          <w:rFonts w:ascii="Times New Roman" w:hAnsi="Times New Roman" w:cs="Times New Roman"/>
          <w:sz w:val="24"/>
        </w:rPr>
        <w:t>.</w:t>
      </w:r>
    </w:p>
    <w:p w:rsidR="00E05399" w:rsidRPr="00BD1E75" w:rsidRDefault="00E05399" w:rsidP="0094269A">
      <w:pPr>
        <w:spacing w:after="0" w:line="240" w:lineRule="auto"/>
        <w:rPr>
          <w:rFonts w:ascii="Times New Roman" w:hAnsi="Times New Roman" w:cs="Times New Roman"/>
          <w:b/>
          <w:sz w:val="24"/>
        </w:rPr>
      </w:pPr>
    </w:p>
    <w:p w:rsidR="00142C08" w:rsidRPr="00E05399" w:rsidRDefault="00E05399" w:rsidP="0094269A">
      <w:pPr>
        <w:spacing w:after="0" w:line="240" w:lineRule="auto"/>
        <w:rPr>
          <w:rFonts w:ascii="Times New Roman" w:hAnsi="Times New Roman" w:cs="Times New Roman"/>
          <w:sz w:val="24"/>
          <w:szCs w:val="24"/>
        </w:rPr>
      </w:pPr>
      <w:r w:rsidRPr="00BD1E75">
        <w:rPr>
          <w:rFonts w:ascii="Times New Roman" w:hAnsi="Times New Roman" w:cs="Times New Roman"/>
          <w:b/>
          <w:sz w:val="24"/>
          <w:szCs w:val="24"/>
        </w:rPr>
        <w:t>A</w:t>
      </w:r>
      <w:r w:rsidR="00584392" w:rsidRPr="00BD1E75">
        <w:rPr>
          <w:rFonts w:ascii="Times New Roman" w:hAnsi="Times New Roman" w:cs="Times New Roman"/>
          <w:b/>
          <w:sz w:val="24"/>
          <w:szCs w:val="24"/>
        </w:rPr>
        <w:t xml:space="preserve">dministration’s Proposed </w:t>
      </w:r>
      <w:r w:rsidR="005D1737" w:rsidRPr="00BD1E75">
        <w:rPr>
          <w:rFonts w:ascii="Times New Roman" w:hAnsi="Times New Roman" w:cs="Times New Roman"/>
          <w:b/>
          <w:sz w:val="24"/>
          <w:szCs w:val="24"/>
        </w:rPr>
        <w:t>CW</w:t>
      </w:r>
      <w:r w:rsidR="00584392" w:rsidRPr="00BD1E75">
        <w:rPr>
          <w:rFonts w:ascii="Times New Roman" w:hAnsi="Times New Roman" w:cs="Times New Roman"/>
          <w:b/>
          <w:sz w:val="24"/>
          <w:szCs w:val="24"/>
        </w:rPr>
        <w:t xml:space="preserve">SRF Program Revisions:  </w:t>
      </w:r>
      <w:r w:rsidR="00142C08" w:rsidRPr="00BD1E75">
        <w:rPr>
          <w:rFonts w:ascii="Times New Roman" w:hAnsi="Times New Roman" w:cs="Times New Roman"/>
          <w:sz w:val="24"/>
          <w:szCs w:val="24"/>
        </w:rPr>
        <w:t xml:space="preserve">The President’s </w:t>
      </w:r>
      <w:r w:rsidR="00DE521D" w:rsidRPr="00BD1E75">
        <w:rPr>
          <w:rFonts w:ascii="Times New Roman" w:hAnsi="Times New Roman" w:cs="Times New Roman"/>
          <w:sz w:val="24"/>
          <w:szCs w:val="24"/>
        </w:rPr>
        <w:t>b</w:t>
      </w:r>
      <w:r w:rsidR="00142C08" w:rsidRPr="00BD1E75">
        <w:rPr>
          <w:rFonts w:ascii="Times New Roman" w:hAnsi="Times New Roman" w:cs="Times New Roman"/>
          <w:sz w:val="24"/>
          <w:szCs w:val="24"/>
        </w:rPr>
        <w:t xml:space="preserve">udget recommends </w:t>
      </w:r>
      <w:r w:rsidR="002749FD" w:rsidRPr="00BD1E75">
        <w:rPr>
          <w:rFonts w:ascii="Times New Roman" w:hAnsi="Times New Roman" w:cs="Times New Roman"/>
          <w:sz w:val="24"/>
          <w:szCs w:val="24"/>
        </w:rPr>
        <w:t xml:space="preserve">that not less than 20% of SRF capitalization grants be used to promote green infrastructure </w:t>
      </w:r>
      <w:r w:rsidRPr="00BD1E75">
        <w:rPr>
          <w:rFonts w:ascii="Times New Roman" w:hAnsi="Times New Roman" w:cs="Times New Roman"/>
          <w:sz w:val="24"/>
          <w:szCs w:val="24"/>
        </w:rPr>
        <w:t>or</w:t>
      </w:r>
      <w:r w:rsidR="002749FD" w:rsidRPr="00BD1E75">
        <w:rPr>
          <w:rFonts w:ascii="Times New Roman" w:hAnsi="Times New Roman" w:cs="Times New Roman"/>
          <w:sz w:val="24"/>
          <w:szCs w:val="24"/>
        </w:rPr>
        <w:t xml:space="preserve"> environmentally innovative projects that promote water sy</w:t>
      </w:r>
      <w:r w:rsidR="00BD1E75">
        <w:rPr>
          <w:rFonts w:ascii="Times New Roman" w:hAnsi="Times New Roman" w:cs="Times New Roman"/>
          <w:sz w:val="24"/>
          <w:szCs w:val="24"/>
        </w:rPr>
        <w:t xml:space="preserve">stem and community resilience.  </w:t>
      </w:r>
      <w:r w:rsidRPr="00BD1E75">
        <w:rPr>
          <w:rFonts w:ascii="Times New Roman" w:hAnsi="Times New Roman" w:cs="Times New Roman"/>
          <w:sz w:val="24"/>
          <w:szCs w:val="24"/>
          <w:shd w:val="clear" w:color="auto" w:fill="FFFFFF"/>
        </w:rPr>
        <w:t>While we are supportive of incorporating green infrastructure and environmentally innovative approaches into CWSRF funded projects when practicable, we are concerned with this recommendation because</w:t>
      </w:r>
      <w:r w:rsidRPr="00BD1E75">
        <w:rPr>
          <w:rStyle w:val="apple-converted-space"/>
          <w:rFonts w:ascii="Times New Roman" w:hAnsi="Times New Roman" w:cs="Times New Roman"/>
          <w:sz w:val="24"/>
          <w:szCs w:val="24"/>
          <w:shd w:val="clear" w:color="auto" w:fill="FFFFFF"/>
        </w:rPr>
        <w:t> </w:t>
      </w:r>
      <w:r w:rsidRPr="00BD1E75">
        <w:rPr>
          <w:rFonts w:ascii="Times New Roman" w:hAnsi="Times New Roman" w:cs="Times New Roman"/>
          <w:sz w:val="24"/>
          <w:szCs w:val="24"/>
          <w:shd w:val="clear" w:color="auto" w:fill="FFFFFF"/>
        </w:rPr>
        <w:t xml:space="preserve">it, in effect, forces states to fund lower priority projects to meet threshold requirements rather than focusing on higher priority projects with the greatest need.  States would prefer to have greater discretion in determining how funds can be used.  </w:t>
      </w:r>
      <w:r w:rsidR="00142C08" w:rsidRPr="00BD1E75">
        <w:rPr>
          <w:rFonts w:ascii="Times New Roman" w:hAnsi="Times New Roman" w:cs="Times New Roman"/>
          <w:sz w:val="24"/>
          <w:szCs w:val="24"/>
        </w:rPr>
        <w:t>The C</w:t>
      </w:r>
      <w:r w:rsidR="005D1737" w:rsidRPr="00BD1E75">
        <w:rPr>
          <w:rFonts w:ascii="Times New Roman" w:hAnsi="Times New Roman" w:cs="Times New Roman"/>
          <w:sz w:val="24"/>
          <w:szCs w:val="24"/>
        </w:rPr>
        <w:t>WA</w:t>
      </w:r>
      <w:r w:rsidR="00142C08" w:rsidRPr="00BD1E75">
        <w:rPr>
          <w:rFonts w:ascii="Times New Roman" w:hAnsi="Times New Roman" w:cs="Times New Roman"/>
          <w:sz w:val="24"/>
          <w:szCs w:val="24"/>
        </w:rPr>
        <w:t xml:space="preserve"> amendments enacted in 2014 </w:t>
      </w:r>
      <w:r w:rsidR="00584392" w:rsidRPr="00BD1E75">
        <w:rPr>
          <w:rFonts w:ascii="Times New Roman" w:hAnsi="Times New Roman" w:cs="Times New Roman"/>
          <w:sz w:val="24"/>
          <w:szCs w:val="24"/>
        </w:rPr>
        <w:t>as a part of the Water Resources Reform and</w:t>
      </w:r>
      <w:r w:rsidR="00A378C8" w:rsidRPr="00BD1E75">
        <w:rPr>
          <w:rFonts w:ascii="Times New Roman" w:hAnsi="Times New Roman" w:cs="Times New Roman"/>
          <w:sz w:val="24"/>
          <w:szCs w:val="24"/>
        </w:rPr>
        <w:t xml:space="preserve"> Development Act </w:t>
      </w:r>
      <w:r w:rsidR="000562B6" w:rsidRPr="00BD1E75">
        <w:rPr>
          <w:rFonts w:ascii="Times New Roman" w:hAnsi="Times New Roman" w:cs="Times New Roman"/>
          <w:sz w:val="24"/>
          <w:szCs w:val="24"/>
        </w:rPr>
        <w:t>(</w:t>
      </w:r>
      <w:r w:rsidR="00A378C8" w:rsidRPr="00BD1E75">
        <w:rPr>
          <w:rFonts w:ascii="Times New Roman" w:hAnsi="Times New Roman" w:cs="Times New Roman"/>
          <w:sz w:val="24"/>
          <w:szCs w:val="24"/>
        </w:rPr>
        <w:t>WRRDA</w:t>
      </w:r>
      <w:r w:rsidR="000562B6" w:rsidRPr="00BD1E75">
        <w:rPr>
          <w:rFonts w:ascii="Times New Roman" w:hAnsi="Times New Roman" w:cs="Times New Roman"/>
          <w:sz w:val="24"/>
          <w:szCs w:val="24"/>
        </w:rPr>
        <w:t>)</w:t>
      </w:r>
      <w:r w:rsidR="00A378C8" w:rsidRPr="00BD1E75">
        <w:rPr>
          <w:rFonts w:ascii="Times New Roman" w:hAnsi="Times New Roman" w:cs="Times New Roman"/>
          <w:sz w:val="24"/>
          <w:szCs w:val="24"/>
        </w:rPr>
        <w:t xml:space="preserve"> </w:t>
      </w:r>
      <w:r w:rsidR="00A20F35" w:rsidRPr="00BD1E75">
        <w:rPr>
          <w:rFonts w:ascii="Times New Roman" w:hAnsi="Times New Roman" w:cs="Times New Roman"/>
          <w:sz w:val="24"/>
          <w:szCs w:val="24"/>
        </w:rPr>
        <w:t xml:space="preserve">addressed </w:t>
      </w:r>
      <w:r w:rsidR="00142C08" w:rsidRPr="00BD1E75">
        <w:rPr>
          <w:rFonts w:ascii="Times New Roman" w:hAnsi="Times New Roman" w:cs="Times New Roman"/>
          <w:sz w:val="24"/>
          <w:szCs w:val="24"/>
        </w:rPr>
        <w:t xml:space="preserve">these </w:t>
      </w:r>
      <w:r w:rsidR="00C4773A" w:rsidRPr="00BD1E75">
        <w:rPr>
          <w:rFonts w:ascii="Times New Roman" w:hAnsi="Times New Roman" w:cs="Times New Roman"/>
          <w:sz w:val="24"/>
          <w:szCs w:val="24"/>
        </w:rPr>
        <w:t xml:space="preserve">same </w:t>
      </w:r>
      <w:r w:rsidR="00142C08" w:rsidRPr="00BD1E75">
        <w:rPr>
          <w:rFonts w:ascii="Times New Roman" w:hAnsi="Times New Roman" w:cs="Times New Roman"/>
          <w:sz w:val="24"/>
          <w:szCs w:val="24"/>
        </w:rPr>
        <w:t>issues</w:t>
      </w:r>
      <w:r w:rsidR="00A20F35" w:rsidRPr="00BD1E75">
        <w:rPr>
          <w:rFonts w:ascii="Times New Roman" w:hAnsi="Times New Roman" w:cs="Times New Roman"/>
          <w:sz w:val="24"/>
          <w:szCs w:val="24"/>
        </w:rPr>
        <w:t xml:space="preserve">, and states are in the process of incorporating these new statutory </w:t>
      </w:r>
      <w:r w:rsidR="008F4590" w:rsidRPr="00BD1E75">
        <w:rPr>
          <w:rFonts w:ascii="Times New Roman" w:hAnsi="Times New Roman" w:cs="Times New Roman"/>
          <w:sz w:val="24"/>
          <w:szCs w:val="24"/>
        </w:rPr>
        <w:t xml:space="preserve">provisions and </w:t>
      </w:r>
      <w:r w:rsidR="00142C08" w:rsidRPr="00BD1E75">
        <w:rPr>
          <w:rFonts w:ascii="Times New Roman" w:hAnsi="Times New Roman" w:cs="Times New Roman"/>
          <w:sz w:val="24"/>
          <w:szCs w:val="24"/>
        </w:rPr>
        <w:t xml:space="preserve">responding to </w:t>
      </w:r>
      <w:r w:rsidR="00A20F35" w:rsidRPr="00BD1E75">
        <w:rPr>
          <w:rFonts w:ascii="Times New Roman" w:hAnsi="Times New Roman" w:cs="Times New Roman"/>
          <w:sz w:val="24"/>
          <w:szCs w:val="24"/>
        </w:rPr>
        <w:t xml:space="preserve">the new </w:t>
      </w:r>
      <w:r w:rsidR="00DE521D" w:rsidRPr="00BD1E75">
        <w:rPr>
          <w:rFonts w:ascii="Times New Roman" w:hAnsi="Times New Roman" w:cs="Times New Roman"/>
          <w:sz w:val="24"/>
          <w:szCs w:val="24"/>
        </w:rPr>
        <w:t xml:space="preserve">requirements.  </w:t>
      </w:r>
      <w:r w:rsidR="00142C08" w:rsidRPr="00BD1E75">
        <w:rPr>
          <w:rFonts w:ascii="Times New Roman" w:hAnsi="Times New Roman" w:cs="Times New Roman"/>
          <w:sz w:val="24"/>
          <w:szCs w:val="24"/>
        </w:rPr>
        <w:t xml:space="preserve">It </w:t>
      </w:r>
      <w:r w:rsidR="00A20F35" w:rsidRPr="00BD1E75">
        <w:rPr>
          <w:rFonts w:ascii="Times New Roman" w:hAnsi="Times New Roman" w:cs="Times New Roman"/>
          <w:sz w:val="24"/>
          <w:szCs w:val="24"/>
        </w:rPr>
        <w:t>is</w:t>
      </w:r>
      <w:r w:rsidR="005D1737" w:rsidRPr="00BD1E75">
        <w:rPr>
          <w:rFonts w:ascii="Times New Roman" w:hAnsi="Times New Roman" w:cs="Times New Roman"/>
          <w:sz w:val="24"/>
          <w:szCs w:val="24"/>
        </w:rPr>
        <w:t xml:space="preserve"> </w:t>
      </w:r>
      <w:r w:rsidR="00142C08" w:rsidRPr="00BD1E75">
        <w:rPr>
          <w:rFonts w:ascii="Times New Roman" w:hAnsi="Times New Roman" w:cs="Times New Roman"/>
          <w:sz w:val="24"/>
          <w:szCs w:val="24"/>
        </w:rPr>
        <w:t xml:space="preserve">disruptive for </w:t>
      </w:r>
      <w:r w:rsidR="002307F3" w:rsidRPr="00BD1E75">
        <w:rPr>
          <w:rFonts w:ascii="Times New Roman" w:hAnsi="Times New Roman" w:cs="Times New Roman"/>
          <w:sz w:val="24"/>
          <w:szCs w:val="24"/>
        </w:rPr>
        <w:t xml:space="preserve">states </w:t>
      </w:r>
      <w:r w:rsidR="00142C08" w:rsidRPr="00BD1E75">
        <w:rPr>
          <w:rFonts w:ascii="Times New Roman" w:hAnsi="Times New Roman" w:cs="Times New Roman"/>
          <w:sz w:val="24"/>
          <w:szCs w:val="24"/>
        </w:rPr>
        <w:t>to face further change in these areas until there is a demonstrated need for further alteration.</w:t>
      </w:r>
      <w:r w:rsidR="00142C08" w:rsidRPr="00E05399">
        <w:rPr>
          <w:rFonts w:ascii="Times New Roman" w:hAnsi="Times New Roman" w:cs="Times New Roman"/>
          <w:sz w:val="24"/>
          <w:szCs w:val="24"/>
        </w:rPr>
        <w:t xml:space="preserve">  </w:t>
      </w:r>
    </w:p>
    <w:p w:rsidR="0094269A" w:rsidRPr="00E05399" w:rsidRDefault="0094269A" w:rsidP="0094269A">
      <w:pPr>
        <w:spacing w:after="0" w:line="240" w:lineRule="auto"/>
        <w:rPr>
          <w:rFonts w:ascii="Times New Roman" w:hAnsi="Times New Roman" w:cs="Times New Roman"/>
          <w:sz w:val="24"/>
          <w:szCs w:val="24"/>
        </w:rPr>
      </w:pPr>
    </w:p>
    <w:p w:rsidR="001D234E" w:rsidRPr="00C4773A" w:rsidRDefault="001D234E" w:rsidP="00C4773A">
      <w:pPr>
        <w:spacing w:after="0" w:line="240" w:lineRule="auto"/>
        <w:rPr>
          <w:rFonts w:ascii="Times New Roman" w:hAnsi="Times New Roman" w:cs="Times New Roman"/>
          <w:b/>
          <w:i/>
          <w:sz w:val="24"/>
        </w:rPr>
      </w:pPr>
      <w:r w:rsidRPr="00C4773A">
        <w:rPr>
          <w:rFonts w:ascii="Times New Roman" w:hAnsi="Times New Roman" w:cs="Times New Roman"/>
          <w:b/>
          <w:i/>
          <w:sz w:val="24"/>
        </w:rPr>
        <w:t>Water Infrastructure Investments to Help Small Communities and Assist States</w:t>
      </w:r>
    </w:p>
    <w:p w:rsidR="00584392" w:rsidRDefault="00584392" w:rsidP="0094269A">
      <w:pPr>
        <w:spacing w:after="0" w:line="240" w:lineRule="auto"/>
        <w:rPr>
          <w:rFonts w:ascii="Times New Roman" w:hAnsi="Times New Roman" w:cs="Times New Roman"/>
          <w:b/>
          <w:i/>
          <w:sz w:val="24"/>
        </w:rPr>
      </w:pPr>
    </w:p>
    <w:p w:rsidR="00584392" w:rsidRPr="00584392" w:rsidRDefault="00584392" w:rsidP="0094269A">
      <w:pPr>
        <w:spacing w:after="0" w:line="240" w:lineRule="auto"/>
        <w:rPr>
          <w:rFonts w:ascii="Times New Roman" w:hAnsi="Times New Roman" w:cs="Times New Roman"/>
          <w:sz w:val="24"/>
        </w:rPr>
      </w:pPr>
      <w:r>
        <w:rPr>
          <w:rFonts w:ascii="Times New Roman" w:hAnsi="Times New Roman" w:cs="Times New Roman"/>
          <w:sz w:val="24"/>
        </w:rPr>
        <w:t xml:space="preserve">The Administration has requested $39.3 million in support for water infrastructure investments </w:t>
      </w:r>
      <w:r w:rsidR="00DE521D">
        <w:rPr>
          <w:rFonts w:ascii="Times New Roman" w:hAnsi="Times New Roman" w:cs="Times New Roman"/>
          <w:sz w:val="24"/>
        </w:rPr>
        <w:t xml:space="preserve">that would support </w:t>
      </w:r>
      <w:r>
        <w:rPr>
          <w:rFonts w:ascii="Times New Roman" w:hAnsi="Times New Roman" w:cs="Times New Roman"/>
          <w:sz w:val="24"/>
        </w:rPr>
        <w:t>provid</w:t>
      </w:r>
      <w:r w:rsidR="00DE521D">
        <w:rPr>
          <w:rFonts w:ascii="Times New Roman" w:hAnsi="Times New Roman" w:cs="Times New Roman"/>
          <w:sz w:val="24"/>
        </w:rPr>
        <w:t>ing</w:t>
      </w:r>
      <w:r>
        <w:rPr>
          <w:rFonts w:ascii="Times New Roman" w:hAnsi="Times New Roman" w:cs="Times New Roman"/>
          <w:sz w:val="24"/>
        </w:rPr>
        <w:t xml:space="preserve"> technical assistance designed to help small communities is designing </w:t>
      </w:r>
      <w:r>
        <w:rPr>
          <w:rFonts w:ascii="Times New Roman" w:hAnsi="Times New Roman" w:cs="Times New Roman"/>
          <w:sz w:val="24"/>
        </w:rPr>
        <w:lastRenderedPageBreak/>
        <w:t>effective pricing structures</w:t>
      </w:r>
      <w:r w:rsidR="00C4773A">
        <w:rPr>
          <w:rFonts w:ascii="Times New Roman" w:hAnsi="Times New Roman" w:cs="Times New Roman"/>
          <w:sz w:val="24"/>
        </w:rPr>
        <w:t xml:space="preserve">, </w:t>
      </w:r>
      <w:r>
        <w:rPr>
          <w:rFonts w:ascii="Times New Roman" w:hAnsi="Times New Roman" w:cs="Times New Roman"/>
          <w:sz w:val="24"/>
        </w:rPr>
        <w:t>incorporating best practices</w:t>
      </w:r>
      <w:r w:rsidR="00C4773A">
        <w:rPr>
          <w:rFonts w:ascii="Times New Roman" w:hAnsi="Times New Roman" w:cs="Times New Roman"/>
          <w:sz w:val="24"/>
        </w:rPr>
        <w:t>,</w:t>
      </w:r>
      <w:r>
        <w:rPr>
          <w:rFonts w:ascii="Times New Roman" w:hAnsi="Times New Roman" w:cs="Times New Roman"/>
          <w:sz w:val="24"/>
        </w:rPr>
        <w:t xml:space="preserve"> developing integrated plans</w:t>
      </w:r>
      <w:r w:rsidR="00C4773A">
        <w:rPr>
          <w:rFonts w:ascii="Times New Roman" w:hAnsi="Times New Roman" w:cs="Times New Roman"/>
          <w:sz w:val="24"/>
        </w:rPr>
        <w:t>,</w:t>
      </w:r>
      <w:r>
        <w:rPr>
          <w:rFonts w:ascii="Times New Roman" w:hAnsi="Times New Roman" w:cs="Times New Roman"/>
          <w:sz w:val="24"/>
        </w:rPr>
        <w:t xml:space="preserve"> and </w:t>
      </w:r>
      <w:r w:rsidR="00DE521D">
        <w:rPr>
          <w:rFonts w:ascii="Times New Roman" w:hAnsi="Times New Roman" w:cs="Times New Roman"/>
          <w:sz w:val="24"/>
        </w:rPr>
        <w:t xml:space="preserve">undertaking </w:t>
      </w:r>
      <w:r>
        <w:rPr>
          <w:rFonts w:ascii="Times New Roman" w:hAnsi="Times New Roman" w:cs="Times New Roman"/>
          <w:sz w:val="24"/>
        </w:rPr>
        <w:t xml:space="preserve">climate resiliency planning.  </w:t>
      </w:r>
      <w:r w:rsidR="005D1737">
        <w:rPr>
          <w:rFonts w:ascii="Times New Roman" w:hAnsi="Times New Roman" w:cs="Times New Roman"/>
          <w:sz w:val="24"/>
        </w:rPr>
        <w:t>We support that request</w:t>
      </w:r>
      <w:r w:rsidR="00D53D18">
        <w:rPr>
          <w:rFonts w:ascii="Times New Roman" w:hAnsi="Times New Roman" w:cs="Times New Roman"/>
          <w:sz w:val="24"/>
        </w:rPr>
        <w:t xml:space="preserve"> and </w:t>
      </w:r>
      <w:r w:rsidR="00DE521D">
        <w:rPr>
          <w:rFonts w:ascii="Times New Roman" w:hAnsi="Times New Roman" w:cs="Times New Roman"/>
          <w:sz w:val="24"/>
        </w:rPr>
        <w:t xml:space="preserve">states </w:t>
      </w:r>
      <w:r w:rsidR="00D53D18">
        <w:rPr>
          <w:rFonts w:ascii="Times New Roman" w:hAnsi="Times New Roman" w:cs="Times New Roman"/>
          <w:sz w:val="24"/>
        </w:rPr>
        <w:t>stand ready to assist in these</w:t>
      </w:r>
      <w:r w:rsidR="00DE521D">
        <w:rPr>
          <w:rFonts w:ascii="Times New Roman" w:hAnsi="Times New Roman" w:cs="Times New Roman"/>
          <w:sz w:val="24"/>
        </w:rPr>
        <w:t xml:space="preserve"> various</w:t>
      </w:r>
      <w:r w:rsidR="00D53D18">
        <w:rPr>
          <w:rFonts w:ascii="Times New Roman" w:hAnsi="Times New Roman" w:cs="Times New Roman"/>
          <w:sz w:val="24"/>
        </w:rPr>
        <w:t xml:space="preserve"> efforts</w:t>
      </w:r>
      <w:r w:rsidR="005D1737">
        <w:rPr>
          <w:rFonts w:ascii="Times New Roman" w:hAnsi="Times New Roman" w:cs="Times New Roman"/>
          <w:sz w:val="24"/>
        </w:rPr>
        <w:t xml:space="preserve">.  </w:t>
      </w:r>
      <w:r>
        <w:rPr>
          <w:rFonts w:ascii="Times New Roman" w:hAnsi="Times New Roman" w:cs="Times New Roman"/>
          <w:sz w:val="24"/>
        </w:rPr>
        <w:t xml:space="preserve">Small communities, with poorer economies of scale and often less access to needed expertise can greatly benefit from the type of assistance envisioned.  </w:t>
      </w:r>
      <w:r w:rsidR="00DE521D">
        <w:rPr>
          <w:rFonts w:ascii="Times New Roman" w:hAnsi="Times New Roman" w:cs="Times New Roman"/>
          <w:sz w:val="24"/>
        </w:rPr>
        <w:t>In short, we</w:t>
      </w:r>
      <w:r w:rsidR="00D53D18">
        <w:rPr>
          <w:rFonts w:ascii="Times New Roman" w:hAnsi="Times New Roman" w:cs="Times New Roman"/>
          <w:sz w:val="24"/>
        </w:rPr>
        <w:t xml:space="preserve"> </w:t>
      </w:r>
      <w:r w:rsidR="005D1737">
        <w:rPr>
          <w:rFonts w:ascii="Times New Roman" w:hAnsi="Times New Roman" w:cs="Times New Roman"/>
          <w:sz w:val="24"/>
        </w:rPr>
        <w:t xml:space="preserve">believe </w:t>
      </w:r>
      <w:r w:rsidR="00A378C8">
        <w:rPr>
          <w:rFonts w:ascii="Times New Roman" w:hAnsi="Times New Roman" w:cs="Times New Roman"/>
          <w:sz w:val="24"/>
        </w:rPr>
        <w:t xml:space="preserve">the </w:t>
      </w:r>
      <w:r w:rsidR="00D53D18">
        <w:rPr>
          <w:rFonts w:ascii="Times New Roman" w:hAnsi="Times New Roman" w:cs="Times New Roman"/>
          <w:sz w:val="24"/>
        </w:rPr>
        <w:t>planned a</w:t>
      </w:r>
      <w:r w:rsidR="00A378C8">
        <w:rPr>
          <w:rFonts w:ascii="Times New Roman" w:hAnsi="Times New Roman" w:cs="Times New Roman"/>
          <w:sz w:val="24"/>
        </w:rPr>
        <w:t xml:space="preserve">reas </w:t>
      </w:r>
      <w:r w:rsidR="00D53D18">
        <w:rPr>
          <w:rFonts w:ascii="Times New Roman" w:hAnsi="Times New Roman" w:cs="Times New Roman"/>
          <w:sz w:val="24"/>
        </w:rPr>
        <w:t xml:space="preserve">of focus </w:t>
      </w:r>
      <w:r w:rsidR="005D1737">
        <w:rPr>
          <w:rFonts w:ascii="Times New Roman" w:hAnsi="Times New Roman" w:cs="Times New Roman"/>
          <w:sz w:val="24"/>
        </w:rPr>
        <w:t xml:space="preserve">are </w:t>
      </w:r>
      <w:r w:rsidR="00A378C8">
        <w:rPr>
          <w:rFonts w:ascii="Times New Roman" w:hAnsi="Times New Roman" w:cs="Times New Roman"/>
          <w:sz w:val="24"/>
        </w:rPr>
        <w:t>appropriate and much needed</w:t>
      </w:r>
      <w:r w:rsidR="00D53D18">
        <w:rPr>
          <w:rFonts w:ascii="Times New Roman" w:hAnsi="Times New Roman" w:cs="Times New Roman"/>
          <w:sz w:val="24"/>
        </w:rPr>
        <w:t xml:space="preserve">.  </w:t>
      </w:r>
      <w:r w:rsidR="00A378C8">
        <w:rPr>
          <w:rFonts w:ascii="Times New Roman" w:hAnsi="Times New Roman" w:cs="Times New Roman"/>
          <w:sz w:val="24"/>
        </w:rPr>
        <w:t xml:space="preserve"> </w:t>
      </w:r>
    </w:p>
    <w:p w:rsidR="001D234E" w:rsidRDefault="001D234E" w:rsidP="0094269A">
      <w:pPr>
        <w:spacing w:after="0" w:line="240" w:lineRule="auto"/>
        <w:rPr>
          <w:rFonts w:ascii="Times New Roman" w:hAnsi="Times New Roman" w:cs="Times New Roman"/>
          <w:b/>
          <w:i/>
          <w:sz w:val="24"/>
        </w:rPr>
      </w:pPr>
    </w:p>
    <w:p w:rsidR="001D234E" w:rsidRPr="00D53D18" w:rsidRDefault="001D234E" w:rsidP="00D53D18">
      <w:pPr>
        <w:spacing w:after="0" w:line="240" w:lineRule="auto"/>
        <w:rPr>
          <w:rFonts w:ascii="Times New Roman" w:hAnsi="Times New Roman" w:cs="Times New Roman"/>
          <w:b/>
          <w:i/>
          <w:sz w:val="24"/>
        </w:rPr>
      </w:pPr>
      <w:r w:rsidRPr="00D53D18">
        <w:rPr>
          <w:rFonts w:ascii="Times New Roman" w:hAnsi="Times New Roman" w:cs="Times New Roman"/>
          <w:b/>
          <w:i/>
          <w:sz w:val="24"/>
        </w:rPr>
        <w:t>EPA’s Water Infrastructure &amp; Resilience Finance Center &amp; WIFIA Program Establishment</w:t>
      </w:r>
    </w:p>
    <w:p w:rsidR="001D234E" w:rsidRDefault="001D234E" w:rsidP="0094269A">
      <w:pPr>
        <w:spacing w:after="0" w:line="240" w:lineRule="auto"/>
        <w:rPr>
          <w:rFonts w:ascii="Times New Roman" w:hAnsi="Times New Roman" w:cs="Times New Roman"/>
          <w:b/>
          <w:i/>
          <w:sz w:val="24"/>
        </w:rPr>
      </w:pPr>
    </w:p>
    <w:p w:rsidR="00E015B2" w:rsidRDefault="002B5D86" w:rsidP="00E015B2">
      <w:pPr>
        <w:spacing w:after="0" w:line="240" w:lineRule="auto"/>
        <w:rPr>
          <w:rFonts w:ascii="Times New Roman" w:hAnsi="Times New Roman" w:cs="Times New Roman"/>
          <w:sz w:val="24"/>
        </w:rPr>
      </w:pPr>
      <w:r>
        <w:rPr>
          <w:rFonts w:ascii="Times New Roman" w:hAnsi="Times New Roman" w:cs="Times New Roman"/>
          <w:sz w:val="24"/>
        </w:rPr>
        <w:t xml:space="preserve">The </w:t>
      </w:r>
      <w:r w:rsidR="00A20F35">
        <w:rPr>
          <w:rFonts w:ascii="Times New Roman" w:hAnsi="Times New Roman" w:cs="Times New Roman"/>
          <w:sz w:val="24"/>
        </w:rPr>
        <w:t xml:space="preserve">President’s budget requests </w:t>
      </w:r>
      <w:r>
        <w:rPr>
          <w:rFonts w:ascii="Times New Roman" w:hAnsi="Times New Roman" w:cs="Times New Roman"/>
          <w:sz w:val="24"/>
        </w:rPr>
        <w:t xml:space="preserve">$7.1 million and 12 FTEs to </w:t>
      </w:r>
      <w:r w:rsidR="005D1737">
        <w:rPr>
          <w:rFonts w:ascii="Times New Roman" w:hAnsi="Times New Roman" w:cs="Times New Roman"/>
          <w:sz w:val="24"/>
        </w:rPr>
        <w:t>“</w:t>
      </w:r>
      <w:r>
        <w:rPr>
          <w:rFonts w:ascii="Times New Roman" w:hAnsi="Times New Roman" w:cs="Times New Roman"/>
          <w:sz w:val="24"/>
        </w:rPr>
        <w:t>stand up</w:t>
      </w:r>
      <w:r w:rsidR="005D1737">
        <w:rPr>
          <w:rFonts w:ascii="Times New Roman" w:hAnsi="Times New Roman" w:cs="Times New Roman"/>
          <w:sz w:val="24"/>
        </w:rPr>
        <w:t>”</w:t>
      </w:r>
      <w:r>
        <w:rPr>
          <w:rFonts w:ascii="Times New Roman" w:hAnsi="Times New Roman" w:cs="Times New Roman"/>
          <w:sz w:val="24"/>
        </w:rPr>
        <w:t xml:space="preserve"> a ne</w:t>
      </w:r>
      <w:r w:rsidR="005D1737">
        <w:rPr>
          <w:rFonts w:ascii="Times New Roman" w:hAnsi="Times New Roman" w:cs="Times New Roman"/>
          <w:sz w:val="24"/>
        </w:rPr>
        <w:t>w</w:t>
      </w:r>
      <w:r>
        <w:rPr>
          <w:rFonts w:ascii="Times New Roman" w:hAnsi="Times New Roman" w:cs="Times New Roman"/>
          <w:sz w:val="24"/>
        </w:rPr>
        <w:t xml:space="preserve"> Water Infrastructure and Resilience Finance Center in order to expand work </w:t>
      </w:r>
      <w:r w:rsidR="005D1737">
        <w:rPr>
          <w:rFonts w:ascii="Times New Roman" w:hAnsi="Times New Roman" w:cs="Times New Roman"/>
          <w:sz w:val="24"/>
        </w:rPr>
        <w:t>on</w:t>
      </w:r>
      <w:r>
        <w:rPr>
          <w:rFonts w:ascii="Times New Roman" w:hAnsi="Times New Roman" w:cs="Times New Roman"/>
          <w:sz w:val="24"/>
        </w:rPr>
        <w:t xml:space="preserve"> identify</w:t>
      </w:r>
      <w:r w:rsidR="005D1737">
        <w:rPr>
          <w:rFonts w:ascii="Times New Roman" w:hAnsi="Times New Roman" w:cs="Times New Roman"/>
          <w:sz w:val="24"/>
        </w:rPr>
        <w:t>ing</w:t>
      </w:r>
      <w:r>
        <w:rPr>
          <w:rFonts w:ascii="Times New Roman" w:hAnsi="Times New Roman" w:cs="Times New Roman"/>
          <w:sz w:val="24"/>
        </w:rPr>
        <w:t xml:space="preserve"> financing opportunities for small communities </w:t>
      </w:r>
      <w:r w:rsidR="00A20F35">
        <w:rPr>
          <w:rFonts w:ascii="Times New Roman" w:hAnsi="Times New Roman" w:cs="Times New Roman"/>
          <w:sz w:val="24"/>
        </w:rPr>
        <w:t>and</w:t>
      </w:r>
      <w:r w:rsidR="005D1737">
        <w:rPr>
          <w:rFonts w:ascii="Times New Roman" w:hAnsi="Times New Roman" w:cs="Times New Roman"/>
          <w:sz w:val="24"/>
        </w:rPr>
        <w:t xml:space="preserve"> to p</w:t>
      </w:r>
      <w:r>
        <w:rPr>
          <w:rFonts w:ascii="Times New Roman" w:hAnsi="Times New Roman" w:cs="Times New Roman"/>
          <w:sz w:val="24"/>
        </w:rPr>
        <w:t xml:space="preserve">romote public-private partnerships for water infrastructure.  </w:t>
      </w:r>
      <w:r w:rsidR="00A20F35">
        <w:rPr>
          <w:rFonts w:ascii="Times New Roman" w:hAnsi="Times New Roman" w:cs="Times New Roman"/>
          <w:sz w:val="24"/>
        </w:rPr>
        <w:t>A</w:t>
      </w:r>
      <w:r w:rsidR="00D53D18">
        <w:rPr>
          <w:rFonts w:ascii="Times New Roman" w:hAnsi="Times New Roman" w:cs="Times New Roman"/>
          <w:sz w:val="24"/>
        </w:rPr>
        <w:t xml:space="preserve"> center of excellence</w:t>
      </w:r>
      <w:r w:rsidR="00A20F35">
        <w:rPr>
          <w:rFonts w:ascii="Times New Roman" w:hAnsi="Times New Roman" w:cs="Times New Roman"/>
          <w:sz w:val="24"/>
        </w:rPr>
        <w:t xml:space="preserve"> as </w:t>
      </w:r>
      <w:r w:rsidR="00D53D18">
        <w:rPr>
          <w:rFonts w:ascii="Times New Roman" w:hAnsi="Times New Roman" w:cs="Times New Roman"/>
          <w:sz w:val="24"/>
        </w:rPr>
        <w:t xml:space="preserve">envisioned in this budget request could be of real long-term benefit to water and wastewater infrastructure community.   </w:t>
      </w:r>
      <w:r>
        <w:rPr>
          <w:rFonts w:ascii="Times New Roman" w:hAnsi="Times New Roman" w:cs="Times New Roman"/>
          <w:sz w:val="24"/>
        </w:rPr>
        <w:t xml:space="preserve">The </w:t>
      </w:r>
      <w:r w:rsidR="00A20F35">
        <w:rPr>
          <w:rFonts w:ascii="Times New Roman" w:hAnsi="Times New Roman" w:cs="Times New Roman"/>
          <w:sz w:val="24"/>
        </w:rPr>
        <w:t xml:space="preserve">President </w:t>
      </w:r>
      <w:r>
        <w:rPr>
          <w:rFonts w:ascii="Times New Roman" w:hAnsi="Times New Roman" w:cs="Times New Roman"/>
          <w:sz w:val="24"/>
        </w:rPr>
        <w:t xml:space="preserve">also requested $5 million to establish a pilot program called for by the </w:t>
      </w:r>
      <w:r w:rsidR="00E015B2" w:rsidRPr="0094269A">
        <w:rPr>
          <w:rFonts w:ascii="Times New Roman" w:hAnsi="Times New Roman" w:cs="Times New Roman"/>
          <w:sz w:val="24"/>
        </w:rPr>
        <w:t>Water Infrastructure Financing Innovations A</w:t>
      </w:r>
      <w:r>
        <w:rPr>
          <w:rFonts w:ascii="Times New Roman" w:hAnsi="Times New Roman" w:cs="Times New Roman"/>
          <w:sz w:val="24"/>
        </w:rPr>
        <w:t>ct</w:t>
      </w:r>
      <w:r w:rsidR="00E015B2" w:rsidRPr="0094269A">
        <w:rPr>
          <w:rFonts w:ascii="Times New Roman" w:hAnsi="Times New Roman" w:cs="Times New Roman"/>
          <w:sz w:val="24"/>
        </w:rPr>
        <w:t xml:space="preserve"> (WIFIA)</w:t>
      </w:r>
      <w:r>
        <w:rPr>
          <w:rFonts w:ascii="Times New Roman" w:hAnsi="Times New Roman" w:cs="Times New Roman"/>
          <w:sz w:val="24"/>
        </w:rPr>
        <w:t xml:space="preserve"> under </w:t>
      </w:r>
      <w:r w:rsidR="00E015B2" w:rsidRPr="0094269A">
        <w:rPr>
          <w:rFonts w:ascii="Times New Roman" w:hAnsi="Times New Roman" w:cs="Times New Roman"/>
          <w:sz w:val="24"/>
        </w:rPr>
        <w:t>WRRDA</w:t>
      </w:r>
      <w:r>
        <w:rPr>
          <w:rFonts w:ascii="Times New Roman" w:hAnsi="Times New Roman" w:cs="Times New Roman"/>
          <w:sz w:val="24"/>
        </w:rPr>
        <w:t xml:space="preserve">.  </w:t>
      </w:r>
      <w:r w:rsidR="00E015B2" w:rsidRPr="0094269A">
        <w:rPr>
          <w:rFonts w:ascii="Times New Roman" w:hAnsi="Times New Roman" w:cs="Times New Roman"/>
          <w:sz w:val="24"/>
        </w:rPr>
        <w:t>The A</w:t>
      </w:r>
      <w:r>
        <w:rPr>
          <w:rFonts w:ascii="Times New Roman" w:hAnsi="Times New Roman" w:cs="Times New Roman"/>
          <w:sz w:val="24"/>
        </w:rPr>
        <w:t xml:space="preserve">dministration </w:t>
      </w:r>
      <w:r w:rsidR="00E015B2" w:rsidRPr="0094269A">
        <w:rPr>
          <w:rFonts w:ascii="Times New Roman" w:hAnsi="Times New Roman" w:cs="Times New Roman"/>
          <w:sz w:val="24"/>
        </w:rPr>
        <w:t>has not requested any W</w:t>
      </w:r>
      <w:r>
        <w:rPr>
          <w:rFonts w:ascii="Times New Roman" w:hAnsi="Times New Roman" w:cs="Times New Roman"/>
          <w:sz w:val="24"/>
        </w:rPr>
        <w:t xml:space="preserve">IFIA-related funding in the FY </w:t>
      </w:r>
      <w:r w:rsidR="00E015B2" w:rsidRPr="0094269A">
        <w:rPr>
          <w:rFonts w:ascii="Times New Roman" w:hAnsi="Times New Roman" w:cs="Times New Roman"/>
          <w:sz w:val="24"/>
        </w:rPr>
        <w:t xml:space="preserve">16 budget cycle beyond that recommended for EPA’s administrative expenses to design and develop a </w:t>
      </w:r>
      <w:r w:rsidR="005D1737">
        <w:rPr>
          <w:rFonts w:ascii="Times New Roman" w:hAnsi="Times New Roman" w:cs="Times New Roman"/>
          <w:sz w:val="24"/>
        </w:rPr>
        <w:t xml:space="preserve">WIFIA </w:t>
      </w:r>
      <w:r w:rsidR="00E015B2" w:rsidRPr="0094269A">
        <w:rPr>
          <w:rFonts w:ascii="Times New Roman" w:hAnsi="Times New Roman" w:cs="Times New Roman"/>
          <w:sz w:val="24"/>
        </w:rPr>
        <w:t>program structure</w:t>
      </w:r>
      <w:r w:rsidR="00A9617F">
        <w:rPr>
          <w:rFonts w:ascii="Times New Roman" w:hAnsi="Times New Roman" w:cs="Times New Roman"/>
          <w:sz w:val="24"/>
        </w:rPr>
        <w:t xml:space="preserve"> and we support that approach</w:t>
      </w:r>
      <w:r w:rsidR="00E015B2" w:rsidRPr="0094269A">
        <w:rPr>
          <w:rFonts w:ascii="Times New Roman" w:hAnsi="Times New Roman" w:cs="Times New Roman"/>
          <w:sz w:val="24"/>
        </w:rPr>
        <w:t xml:space="preserve">. </w:t>
      </w:r>
      <w:r w:rsidR="00D53D18">
        <w:rPr>
          <w:rFonts w:ascii="Times New Roman" w:hAnsi="Times New Roman" w:cs="Times New Roman"/>
          <w:sz w:val="24"/>
        </w:rPr>
        <w:t xml:space="preserve"> </w:t>
      </w:r>
      <w:r w:rsidR="00A9617F">
        <w:rPr>
          <w:rFonts w:ascii="Times New Roman" w:hAnsi="Times New Roman" w:cs="Times New Roman"/>
          <w:sz w:val="24"/>
        </w:rPr>
        <w:t>.</w:t>
      </w:r>
    </w:p>
    <w:p w:rsidR="00A9617F" w:rsidRDefault="00A9617F" w:rsidP="00E015B2">
      <w:pPr>
        <w:spacing w:after="0" w:line="240" w:lineRule="auto"/>
        <w:rPr>
          <w:rFonts w:ascii="Times New Roman" w:hAnsi="Times New Roman" w:cs="Times New Roman"/>
          <w:sz w:val="24"/>
        </w:rPr>
      </w:pPr>
    </w:p>
    <w:p w:rsidR="001D234E" w:rsidRPr="00D53D18" w:rsidRDefault="001D234E" w:rsidP="00D53D18">
      <w:pPr>
        <w:spacing w:after="0" w:line="240" w:lineRule="auto"/>
        <w:rPr>
          <w:rFonts w:ascii="Times New Roman" w:hAnsi="Times New Roman" w:cs="Times New Roman"/>
          <w:b/>
          <w:i/>
          <w:sz w:val="24"/>
        </w:rPr>
      </w:pPr>
      <w:r w:rsidRPr="00D53D18">
        <w:rPr>
          <w:rFonts w:ascii="Times New Roman" w:hAnsi="Times New Roman" w:cs="Times New Roman"/>
          <w:b/>
          <w:i/>
          <w:sz w:val="24"/>
        </w:rPr>
        <w:t xml:space="preserve">State and Tribal Assistance Grants (STAG) </w:t>
      </w:r>
    </w:p>
    <w:p w:rsidR="001D234E" w:rsidRPr="001D234E" w:rsidRDefault="001D234E" w:rsidP="0094269A">
      <w:pPr>
        <w:spacing w:after="0" w:line="240" w:lineRule="auto"/>
        <w:rPr>
          <w:rFonts w:ascii="Times New Roman" w:hAnsi="Times New Roman" w:cs="Times New Roman"/>
          <w:b/>
          <w:i/>
          <w:sz w:val="24"/>
        </w:rPr>
      </w:pPr>
    </w:p>
    <w:p w:rsidR="0002325B" w:rsidRDefault="002B5D86" w:rsidP="0094269A">
      <w:pPr>
        <w:spacing w:after="0" w:line="240" w:lineRule="auto"/>
        <w:rPr>
          <w:rFonts w:ascii="Times New Roman" w:hAnsi="Times New Roman" w:cs="Times New Roman"/>
          <w:sz w:val="24"/>
        </w:rPr>
      </w:pPr>
      <w:r>
        <w:rPr>
          <w:rFonts w:ascii="Times New Roman" w:hAnsi="Times New Roman" w:cs="Times New Roman"/>
          <w:sz w:val="24"/>
        </w:rPr>
        <w:t xml:space="preserve">Finally, </w:t>
      </w:r>
      <w:r w:rsidR="00A9617F">
        <w:rPr>
          <w:rFonts w:ascii="Times New Roman" w:hAnsi="Times New Roman" w:cs="Times New Roman"/>
          <w:sz w:val="24"/>
        </w:rPr>
        <w:t xml:space="preserve">we </w:t>
      </w:r>
      <w:r>
        <w:rPr>
          <w:rFonts w:ascii="Times New Roman" w:hAnsi="Times New Roman" w:cs="Times New Roman"/>
          <w:sz w:val="24"/>
        </w:rPr>
        <w:t>offer specific recommendations relative to these critical grants</w:t>
      </w:r>
      <w:r w:rsidR="000E72EE">
        <w:rPr>
          <w:rFonts w:ascii="Times New Roman" w:hAnsi="Times New Roman" w:cs="Times New Roman"/>
          <w:sz w:val="24"/>
        </w:rPr>
        <w:t xml:space="preserve"> to states</w:t>
      </w:r>
      <w:r>
        <w:rPr>
          <w:rFonts w:ascii="Times New Roman" w:hAnsi="Times New Roman" w:cs="Times New Roman"/>
          <w:sz w:val="24"/>
        </w:rPr>
        <w:t xml:space="preserve">. </w:t>
      </w:r>
      <w:r w:rsidR="0002325B" w:rsidRPr="0094269A">
        <w:rPr>
          <w:rFonts w:ascii="Times New Roman" w:hAnsi="Times New Roman" w:cs="Times New Roman"/>
          <w:sz w:val="24"/>
        </w:rPr>
        <w:t xml:space="preserve">These </w:t>
      </w:r>
      <w:r w:rsidR="00A20F35">
        <w:rPr>
          <w:rFonts w:ascii="Times New Roman" w:hAnsi="Times New Roman" w:cs="Times New Roman"/>
          <w:sz w:val="24"/>
        </w:rPr>
        <w:t xml:space="preserve">below </w:t>
      </w:r>
      <w:r w:rsidR="0002325B" w:rsidRPr="0094269A">
        <w:rPr>
          <w:rFonts w:ascii="Times New Roman" w:hAnsi="Times New Roman" w:cs="Times New Roman"/>
          <w:sz w:val="24"/>
        </w:rPr>
        <w:t>programs fund essential p</w:t>
      </w:r>
      <w:r w:rsidR="000E72EE">
        <w:rPr>
          <w:rFonts w:ascii="Times New Roman" w:hAnsi="Times New Roman" w:cs="Times New Roman"/>
          <w:sz w:val="24"/>
        </w:rPr>
        <w:t xml:space="preserve">ersonnel </w:t>
      </w:r>
      <w:r w:rsidR="00684AF1">
        <w:rPr>
          <w:rFonts w:ascii="Times New Roman" w:hAnsi="Times New Roman" w:cs="Times New Roman"/>
          <w:sz w:val="24"/>
        </w:rPr>
        <w:t>–</w:t>
      </w:r>
      <w:r w:rsidR="0002325B" w:rsidRPr="0094269A">
        <w:rPr>
          <w:rFonts w:ascii="Times New Roman" w:hAnsi="Times New Roman" w:cs="Times New Roman"/>
          <w:sz w:val="24"/>
        </w:rPr>
        <w:t xml:space="preserve"> </w:t>
      </w:r>
      <w:r w:rsidR="00684AF1">
        <w:rPr>
          <w:rFonts w:ascii="Times New Roman" w:hAnsi="Times New Roman" w:cs="Times New Roman"/>
          <w:sz w:val="24"/>
        </w:rPr>
        <w:t xml:space="preserve">including </w:t>
      </w:r>
      <w:r w:rsidR="0002325B" w:rsidRPr="0094269A">
        <w:rPr>
          <w:rFonts w:ascii="Times New Roman" w:hAnsi="Times New Roman" w:cs="Times New Roman"/>
          <w:sz w:val="24"/>
        </w:rPr>
        <w:t xml:space="preserve">engineers, permit writers, inspectors, </w:t>
      </w:r>
      <w:r w:rsidR="00A9617F">
        <w:rPr>
          <w:rFonts w:ascii="Times New Roman" w:hAnsi="Times New Roman" w:cs="Times New Roman"/>
          <w:sz w:val="24"/>
        </w:rPr>
        <w:t xml:space="preserve">biologists, </w:t>
      </w:r>
      <w:r w:rsidR="0002325B" w:rsidRPr="0094269A">
        <w:rPr>
          <w:rFonts w:ascii="Times New Roman" w:hAnsi="Times New Roman" w:cs="Times New Roman"/>
          <w:sz w:val="24"/>
        </w:rPr>
        <w:t xml:space="preserve">and compliance assistance officials – who play critical roles in helping ensure clean and safe water for all Americans.  </w:t>
      </w:r>
      <w:r w:rsidR="005D1737">
        <w:rPr>
          <w:rFonts w:ascii="Times New Roman" w:hAnsi="Times New Roman" w:cs="Times New Roman"/>
          <w:sz w:val="24"/>
        </w:rPr>
        <w:t xml:space="preserve"> Our recommendations on each </w:t>
      </w:r>
      <w:r w:rsidR="000E72EE">
        <w:rPr>
          <w:rFonts w:ascii="Times New Roman" w:hAnsi="Times New Roman" w:cs="Times New Roman"/>
          <w:sz w:val="24"/>
        </w:rPr>
        <w:t>grant program are as follows.</w:t>
      </w:r>
    </w:p>
    <w:p w:rsidR="0002325B" w:rsidRDefault="0002325B" w:rsidP="0094269A">
      <w:pPr>
        <w:spacing w:after="0" w:line="240" w:lineRule="auto"/>
        <w:rPr>
          <w:rFonts w:ascii="Times New Roman" w:hAnsi="Times New Roman" w:cs="Times New Roman"/>
          <w:sz w:val="24"/>
        </w:rPr>
      </w:pPr>
    </w:p>
    <w:p w:rsidR="0002325B" w:rsidRDefault="0002325B" w:rsidP="0094269A">
      <w:pPr>
        <w:spacing w:after="0" w:line="240" w:lineRule="auto"/>
        <w:rPr>
          <w:rFonts w:ascii="Times New Roman" w:hAnsi="Times New Roman" w:cs="Times New Roman"/>
          <w:sz w:val="24"/>
        </w:rPr>
      </w:pPr>
      <w:r w:rsidRPr="0002325B">
        <w:rPr>
          <w:rFonts w:ascii="Times New Roman" w:hAnsi="Times New Roman" w:cs="Times New Roman"/>
          <w:b/>
          <w:sz w:val="24"/>
        </w:rPr>
        <w:t>C</w:t>
      </w:r>
      <w:r w:rsidR="00D83712">
        <w:rPr>
          <w:rFonts w:ascii="Times New Roman" w:hAnsi="Times New Roman" w:cs="Times New Roman"/>
          <w:b/>
          <w:sz w:val="24"/>
        </w:rPr>
        <w:t>WA</w:t>
      </w:r>
      <w:r w:rsidRPr="0002325B">
        <w:rPr>
          <w:rFonts w:ascii="Times New Roman" w:hAnsi="Times New Roman" w:cs="Times New Roman"/>
          <w:b/>
          <w:sz w:val="24"/>
        </w:rPr>
        <w:t xml:space="preserve"> §106 Program</w:t>
      </w:r>
      <w:r w:rsidR="00BF4130">
        <w:rPr>
          <w:rFonts w:ascii="Times New Roman" w:hAnsi="Times New Roman" w:cs="Times New Roman"/>
          <w:sz w:val="24"/>
        </w:rPr>
        <w:t xml:space="preserve">:  </w:t>
      </w:r>
      <w:r w:rsidR="009356AA" w:rsidRPr="0094269A">
        <w:rPr>
          <w:rFonts w:ascii="Times New Roman" w:hAnsi="Times New Roman" w:cs="Times New Roman"/>
          <w:sz w:val="24"/>
        </w:rPr>
        <w:t xml:space="preserve">We </w:t>
      </w:r>
      <w:r w:rsidR="00684AF1">
        <w:rPr>
          <w:rFonts w:ascii="Times New Roman" w:hAnsi="Times New Roman" w:cs="Times New Roman"/>
          <w:sz w:val="24"/>
        </w:rPr>
        <w:t xml:space="preserve">support the </w:t>
      </w:r>
      <w:r w:rsidR="009356AA" w:rsidRPr="0094269A">
        <w:rPr>
          <w:rFonts w:ascii="Times New Roman" w:hAnsi="Times New Roman" w:cs="Times New Roman"/>
          <w:sz w:val="24"/>
        </w:rPr>
        <w:t xml:space="preserve">Administration’s request of $249 </w:t>
      </w:r>
      <w:r w:rsidR="008D7914" w:rsidRPr="0094269A">
        <w:rPr>
          <w:rFonts w:ascii="Times New Roman" w:hAnsi="Times New Roman" w:cs="Times New Roman"/>
          <w:sz w:val="24"/>
        </w:rPr>
        <w:t>m</w:t>
      </w:r>
      <w:r w:rsidR="009356AA" w:rsidRPr="0094269A">
        <w:rPr>
          <w:rFonts w:ascii="Times New Roman" w:hAnsi="Times New Roman" w:cs="Times New Roman"/>
          <w:sz w:val="24"/>
        </w:rPr>
        <w:t xml:space="preserve">illion </w:t>
      </w:r>
      <w:r w:rsidR="009043A6" w:rsidRPr="0094269A">
        <w:rPr>
          <w:rFonts w:ascii="Times New Roman" w:hAnsi="Times New Roman" w:cs="Times New Roman"/>
          <w:sz w:val="24"/>
        </w:rPr>
        <w:t xml:space="preserve">for state pollution control </w:t>
      </w:r>
      <w:r w:rsidR="00BD7D60" w:rsidRPr="0094269A">
        <w:rPr>
          <w:rFonts w:ascii="Times New Roman" w:hAnsi="Times New Roman" w:cs="Times New Roman"/>
          <w:sz w:val="24"/>
        </w:rPr>
        <w:t xml:space="preserve">programs </w:t>
      </w:r>
      <w:r w:rsidR="009043A6" w:rsidRPr="0094269A">
        <w:rPr>
          <w:rFonts w:ascii="Times New Roman" w:hAnsi="Times New Roman" w:cs="Times New Roman"/>
          <w:sz w:val="24"/>
        </w:rPr>
        <w:t>under CWA §106</w:t>
      </w:r>
      <w:r w:rsidR="00684AF1">
        <w:rPr>
          <w:rFonts w:ascii="Times New Roman" w:hAnsi="Times New Roman" w:cs="Times New Roman"/>
          <w:sz w:val="24"/>
        </w:rPr>
        <w:t xml:space="preserve">.  This </w:t>
      </w:r>
      <w:r w:rsidR="009356AA" w:rsidRPr="0094269A">
        <w:rPr>
          <w:rFonts w:ascii="Times New Roman" w:hAnsi="Times New Roman" w:cs="Times New Roman"/>
          <w:sz w:val="24"/>
        </w:rPr>
        <w:t xml:space="preserve">funding is essential for states to </w:t>
      </w:r>
      <w:r w:rsidR="00BD7D60" w:rsidRPr="0094269A">
        <w:rPr>
          <w:rFonts w:ascii="Times New Roman" w:hAnsi="Times New Roman" w:cs="Times New Roman"/>
          <w:sz w:val="24"/>
        </w:rPr>
        <w:t xml:space="preserve">implement </w:t>
      </w:r>
      <w:r w:rsidR="00684AF1">
        <w:rPr>
          <w:rFonts w:ascii="Times New Roman" w:hAnsi="Times New Roman" w:cs="Times New Roman"/>
          <w:sz w:val="24"/>
        </w:rPr>
        <w:t xml:space="preserve">a wide array of </w:t>
      </w:r>
      <w:r w:rsidR="00BD7D60" w:rsidRPr="0094269A">
        <w:rPr>
          <w:rFonts w:ascii="Times New Roman" w:hAnsi="Times New Roman" w:cs="Times New Roman"/>
          <w:sz w:val="24"/>
        </w:rPr>
        <w:t xml:space="preserve">ongoing water pollution control </w:t>
      </w:r>
      <w:r w:rsidR="009356AA" w:rsidRPr="0094269A">
        <w:rPr>
          <w:rFonts w:ascii="Times New Roman" w:hAnsi="Times New Roman" w:cs="Times New Roman"/>
          <w:sz w:val="24"/>
        </w:rPr>
        <w:t>programs</w:t>
      </w:r>
      <w:r w:rsidR="00684AF1">
        <w:rPr>
          <w:rFonts w:ascii="Times New Roman" w:hAnsi="Times New Roman" w:cs="Times New Roman"/>
          <w:sz w:val="24"/>
        </w:rPr>
        <w:t>, such as the National Pollutant Discharge Elimination System (NPDES) program</w:t>
      </w:r>
      <w:r w:rsidR="009356AA" w:rsidRPr="0094269A">
        <w:rPr>
          <w:rFonts w:ascii="Times New Roman" w:hAnsi="Times New Roman" w:cs="Times New Roman"/>
          <w:sz w:val="24"/>
        </w:rPr>
        <w:t xml:space="preserve">.  </w:t>
      </w:r>
    </w:p>
    <w:p w:rsidR="0002325B" w:rsidRDefault="0002325B" w:rsidP="0094269A">
      <w:pPr>
        <w:spacing w:after="0" w:line="240" w:lineRule="auto"/>
        <w:rPr>
          <w:rFonts w:ascii="Times New Roman" w:hAnsi="Times New Roman" w:cs="Times New Roman"/>
          <w:sz w:val="24"/>
        </w:rPr>
      </w:pPr>
    </w:p>
    <w:p w:rsidR="0094269A" w:rsidRDefault="0002325B" w:rsidP="008F4590">
      <w:pPr>
        <w:spacing w:after="0" w:line="240" w:lineRule="auto"/>
        <w:rPr>
          <w:rFonts w:ascii="Times New Roman" w:hAnsi="Times New Roman" w:cs="Times New Roman"/>
          <w:sz w:val="24"/>
        </w:rPr>
      </w:pPr>
      <w:r w:rsidRPr="0002325B">
        <w:rPr>
          <w:rFonts w:ascii="Times New Roman" w:hAnsi="Times New Roman" w:cs="Times New Roman"/>
          <w:b/>
          <w:sz w:val="24"/>
        </w:rPr>
        <w:t>CWA §319 Program</w:t>
      </w:r>
      <w:r>
        <w:rPr>
          <w:rFonts w:ascii="Times New Roman" w:hAnsi="Times New Roman" w:cs="Times New Roman"/>
          <w:sz w:val="24"/>
        </w:rPr>
        <w:t xml:space="preserve">:  </w:t>
      </w:r>
      <w:r w:rsidR="00684AF1">
        <w:rPr>
          <w:rFonts w:ascii="Times New Roman" w:hAnsi="Times New Roman" w:cs="Times New Roman"/>
          <w:sz w:val="24"/>
        </w:rPr>
        <w:t xml:space="preserve">The </w:t>
      </w:r>
      <w:r w:rsidR="009356AA" w:rsidRPr="0094269A">
        <w:rPr>
          <w:rFonts w:ascii="Times New Roman" w:hAnsi="Times New Roman" w:cs="Times New Roman"/>
          <w:sz w:val="24"/>
        </w:rPr>
        <w:t>CWA §319 program is unique for its focus on local partnerships with agricultural entities to reduce water pollution</w:t>
      </w:r>
      <w:r w:rsidR="00684AF1">
        <w:rPr>
          <w:rFonts w:ascii="Times New Roman" w:hAnsi="Times New Roman" w:cs="Times New Roman"/>
          <w:sz w:val="24"/>
        </w:rPr>
        <w:t>, such as</w:t>
      </w:r>
      <w:r w:rsidR="009356AA" w:rsidRPr="0094269A">
        <w:rPr>
          <w:rFonts w:ascii="Times New Roman" w:hAnsi="Times New Roman" w:cs="Times New Roman"/>
          <w:sz w:val="24"/>
        </w:rPr>
        <w:t xml:space="preserve"> </w:t>
      </w:r>
      <w:r w:rsidR="00684AF1">
        <w:rPr>
          <w:rFonts w:ascii="Times New Roman" w:hAnsi="Times New Roman" w:cs="Times New Roman"/>
          <w:sz w:val="24"/>
        </w:rPr>
        <w:t xml:space="preserve">excessive levels of nitrogen and phosphorus.  </w:t>
      </w:r>
      <w:r w:rsidR="000E72EE">
        <w:rPr>
          <w:rFonts w:ascii="Times New Roman" w:hAnsi="Times New Roman" w:cs="Times New Roman"/>
          <w:sz w:val="24"/>
        </w:rPr>
        <w:t>We estimate that f</w:t>
      </w:r>
      <w:r w:rsidR="009356AA" w:rsidRPr="0094269A">
        <w:rPr>
          <w:rFonts w:ascii="Times New Roman" w:hAnsi="Times New Roman" w:cs="Times New Roman"/>
          <w:sz w:val="24"/>
        </w:rPr>
        <w:t xml:space="preserve">our dollars in watershed investment </w:t>
      </w:r>
      <w:r w:rsidR="000E72EE">
        <w:rPr>
          <w:rFonts w:ascii="Times New Roman" w:hAnsi="Times New Roman" w:cs="Times New Roman"/>
          <w:sz w:val="24"/>
        </w:rPr>
        <w:t xml:space="preserve">is derived from </w:t>
      </w:r>
      <w:r w:rsidR="009356AA" w:rsidRPr="0094269A">
        <w:rPr>
          <w:rFonts w:ascii="Times New Roman" w:hAnsi="Times New Roman" w:cs="Times New Roman"/>
          <w:sz w:val="24"/>
        </w:rPr>
        <w:t xml:space="preserve">every federal dollar when §319 funds are leveraged with U.S. Department of Agriculture programs. </w:t>
      </w:r>
      <w:r w:rsidR="00FA7381" w:rsidRPr="0094269A">
        <w:rPr>
          <w:rFonts w:ascii="Times New Roman" w:hAnsi="Times New Roman" w:cs="Times New Roman"/>
          <w:sz w:val="24"/>
        </w:rPr>
        <w:t xml:space="preserve"> </w:t>
      </w:r>
      <w:r w:rsidR="008F4590" w:rsidRPr="008F4590">
        <w:rPr>
          <w:rFonts w:ascii="Times New Roman" w:hAnsi="Times New Roman" w:cs="Times New Roman"/>
          <w:color w:val="222222"/>
          <w:sz w:val="24"/>
          <w:shd w:val="clear" w:color="auto" w:fill="FFFFFF"/>
        </w:rPr>
        <w:t>Similar partnerships for other pollutants also leverage multiple funding sources to protect and restore</w:t>
      </w:r>
      <w:r w:rsidR="008F4590" w:rsidRPr="008F4590">
        <w:rPr>
          <w:rStyle w:val="apple-converted-space"/>
          <w:rFonts w:ascii="Times New Roman" w:hAnsi="Times New Roman" w:cs="Times New Roman"/>
          <w:color w:val="222222"/>
          <w:sz w:val="24"/>
          <w:shd w:val="clear" w:color="auto" w:fill="FFFFFF"/>
        </w:rPr>
        <w:t> </w:t>
      </w:r>
      <w:r w:rsidR="008F4590" w:rsidRPr="008F4590">
        <w:rPr>
          <w:rFonts w:ascii="Times New Roman" w:hAnsi="Times New Roman" w:cs="Times New Roman"/>
          <w:color w:val="222222"/>
          <w:sz w:val="24"/>
          <w:shd w:val="clear" w:color="auto" w:fill="FFFFFF"/>
        </w:rPr>
        <w:t>watersheds.</w:t>
      </w:r>
      <w:r w:rsidR="008F4590">
        <w:rPr>
          <w:rFonts w:ascii="Times New Roman" w:hAnsi="Times New Roman" w:cs="Times New Roman"/>
          <w:color w:val="222222"/>
          <w:sz w:val="24"/>
          <w:shd w:val="clear" w:color="auto" w:fill="FFFFFF"/>
        </w:rPr>
        <w:t xml:space="preserve">  </w:t>
      </w:r>
      <w:r w:rsidR="009356AA" w:rsidRPr="0094269A">
        <w:rPr>
          <w:rFonts w:ascii="Times New Roman" w:hAnsi="Times New Roman" w:cs="Times New Roman"/>
          <w:sz w:val="24"/>
        </w:rPr>
        <w:t xml:space="preserve">We urge the Subcommittee to </w:t>
      </w:r>
      <w:r w:rsidR="00A20F35">
        <w:rPr>
          <w:rFonts w:ascii="Times New Roman" w:hAnsi="Times New Roman" w:cs="Times New Roman"/>
          <w:sz w:val="24"/>
        </w:rPr>
        <w:t>fund the President’s request</w:t>
      </w:r>
      <w:r w:rsidR="00A20F35" w:rsidRPr="0094269A">
        <w:rPr>
          <w:rFonts w:ascii="Times New Roman" w:hAnsi="Times New Roman" w:cs="Times New Roman"/>
          <w:sz w:val="24"/>
        </w:rPr>
        <w:t xml:space="preserve"> </w:t>
      </w:r>
      <w:r w:rsidR="009356AA" w:rsidRPr="0094269A">
        <w:rPr>
          <w:rFonts w:ascii="Times New Roman" w:hAnsi="Times New Roman" w:cs="Times New Roman"/>
          <w:sz w:val="24"/>
        </w:rPr>
        <w:t xml:space="preserve">of $164.9 million, although the national need is </w:t>
      </w:r>
      <w:r w:rsidR="000E72EE">
        <w:rPr>
          <w:rFonts w:ascii="Times New Roman" w:hAnsi="Times New Roman" w:cs="Times New Roman"/>
          <w:sz w:val="24"/>
        </w:rPr>
        <w:t xml:space="preserve">significantly </w:t>
      </w:r>
      <w:r w:rsidR="009356AA" w:rsidRPr="0094269A">
        <w:rPr>
          <w:rFonts w:ascii="Times New Roman" w:hAnsi="Times New Roman" w:cs="Times New Roman"/>
          <w:sz w:val="24"/>
        </w:rPr>
        <w:t xml:space="preserve">greater.   </w:t>
      </w:r>
    </w:p>
    <w:p w:rsidR="008F4590" w:rsidRDefault="008F4590" w:rsidP="008F4590">
      <w:pPr>
        <w:spacing w:after="0" w:line="240" w:lineRule="auto"/>
        <w:rPr>
          <w:rFonts w:ascii="Times New Roman" w:hAnsi="Times New Roman" w:cs="Times New Roman"/>
          <w:sz w:val="24"/>
        </w:rPr>
      </w:pPr>
    </w:p>
    <w:p w:rsidR="00792DF7" w:rsidRPr="00792DF7" w:rsidRDefault="00792DF7" w:rsidP="00792DF7">
      <w:pPr>
        <w:spacing w:after="0" w:line="240" w:lineRule="auto"/>
        <w:rPr>
          <w:rFonts w:ascii="Times New Roman" w:hAnsi="Times New Roman" w:cs="Times New Roman"/>
          <w:sz w:val="24"/>
        </w:rPr>
      </w:pPr>
      <w:r w:rsidRPr="00792DF7">
        <w:rPr>
          <w:rFonts w:ascii="Times New Roman" w:hAnsi="Times New Roman" w:cs="Times New Roman"/>
          <w:b/>
          <w:sz w:val="24"/>
        </w:rPr>
        <w:t>CWA Wetland Program Development Grants:</w:t>
      </w:r>
      <w:r w:rsidRPr="00792DF7">
        <w:rPr>
          <w:rFonts w:ascii="Times New Roman" w:hAnsi="Times New Roman" w:cs="Times New Roman"/>
          <w:sz w:val="24"/>
        </w:rPr>
        <w:t xml:space="preserve">  We support the Administration’s request for </w:t>
      </w:r>
      <w:r>
        <w:rPr>
          <w:rFonts w:ascii="Times New Roman" w:hAnsi="Times New Roman" w:cs="Times New Roman"/>
          <w:sz w:val="24"/>
        </w:rPr>
        <w:t>$</w:t>
      </w:r>
      <w:r w:rsidRPr="00792DF7">
        <w:rPr>
          <w:rFonts w:ascii="Times New Roman" w:hAnsi="Times New Roman" w:cs="Times New Roman"/>
          <w:sz w:val="24"/>
        </w:rPr>
        <w:t>19.7 million to assist state wetland program development.  This funding is critical to states and supports improvements in state wetland programs based on priorities identified by individual states.  States can apply for support for a wide range of activities such as monitoring wetlands health, developing water quality standards for wetlands, improving permitting programs and enhancing voluntary wetland restoration programs.</w:t>
      </w:r>
    </w:p>
    <w:p w:rsidR="00792DF7" w:rsidRDefault="00792DF7" w:rsidP="0002325B">
      <w:pPr>
        <w:spacing w:after="0" w:line="240" w:lineRule="auto"/>
        <w:rPr>
          <w:rFonts w:ascii="Times New Roman" w:eastAsia="Times New Roman" w:hAnsi="Times New Roman" w:cs="Times New Roman"/>
          <w:b/>
          <w:spacing w:val="-4"/>
          <w:sz w:val="24"/>
          <w:szCs w:val="20"/>
        </w:rPr>
      </w:pPr>
    </w:p>
    <w:p w:rsidR="00792DF7" w:rsidRDefault="0002325B" w:rsidP="00792DF7">
      <w:pPr>
        <w:spacing w:after="0" w:line="240" w:lineRule="auto"/>
        <w:rPr>
          <w:rFonts w:ascii="Times New Roman" w:eastAsia="Times New Roman" w:hAnsi="Times New Roman" w:cs="Times New Roman"/>
          <w:spacing w:val="-4"/>
          <w:sz w:val="24"/>
          <w:szCs w:val="24"/>
        </w:rPr>
      </w:pPr>
      <w:r w:rsidRPr="0002325B">
        <w:rPr>
          <w:rFonts w:ascii="Times New Roman" w:eastAsia="Times New Roman" w:hAnsi="Times New Roman" w:cs="Times New Roman"/>
          <w:b/>
          <w:spacing w:val="-4"/>
          <w:sz w:val="24"/>
          <w:szCs w:val="20"/>
        </w:rPr>
        <w:t>S</w:t>
      </w:r>
      <w:r w:rsidR="00D83712">
        <w:rPr>
          <w:rFonts w:ascii="Times New Roman" w:eastAsia="Times New Roman" w:hAnsi="Times New Roman" w:cs="Times New Roman"/>
          <w:b/>
          <w:spacing w:val="-4"/>
          <w:sz w:val="24"/>
          <w:szCs w:val="20"/>
        </w:rPr>
        <w:t>DWA</w:t>
      </w:r>
      <w:r w:rsidRPr="0002325B">
        <w:rPr>
          <w:rFonts w:ascii="Times New Roman" w:eastAsia="Times New Roman" w:hAnsi="Times New Roman" w:cs="Times New Roman"/>
          <w:b/>
          <w:spacing w:val="-4"/>
          <w:sz w:val="24"/>
          <w:szCs w:val="20"/>
        </w:rPr>
        <w:t xml:space="preserve"> PWSS Grant</w:t>
      </w:r>
      <w:r>
        <w:rPr>
          <w:rFonts w:ascii="Times New Roman" w:eastAsia="Times New Roman" w:hAnsi="Times New Roman" w:cs="Times New Roman"/>
          <w:spacing w:val="-4"/>
          <w:sz w:val="24"/>
          <w:szCs w:val="20"/>
        </w:rPr>
        <w:t xml:space="preserve">:  </w:t>
      </w:r>
      <w:r w:rsidR="00C44868">
        <w:rPr>
          <w:rFonts w:ascii="Times New Roman" w:eastAsia="Times New Roman" w:hAnsi="Times New Roman" w:cs="Times New Roman"/>
          <w:spacing w:val="-4"/>
          <w:sz w:val="24"/>
          <w:szCs w:val="20"/>
        </w:rPr>
        <w:t>The President’s request</w:t>
      </w:r>
      <w:r w:rsidRPr="0094269A">
        <w:rPr>
          <w:rFonts w:ascii="Times New Roman" w:eastAsia="Times New Roman" w:hAnsi="Times New Roman" w:cs="Times New Roman"/>
          <w:spacing w:val="-4"/>
          <w:sz w:val="24"/>
          <w:szCs w:val="20"/>
        </w:rPr>
        <w:t xml:space="preserve"> for the Public Water System Supervision Program (PWSS) </w:t>
      </w:r>
      <w:r w:rsidR="00A51774">
        <w:rPr>
          <w:rFonts w:ascii="Times New Roman" w:eastAsia="Times New Roman" w:hAnsi="Times New Roman" w:cs="Times New Roman"/>
          <w:spacing w:val="-4"/>
          <w:sz w:val="24"/>
          <w:szCs w:val="20"/>
        </w:rPr>
        <w:t>was</w:t>
      </w:r>
      <w:r w:rsidRPr="0094269A">
        <w:rPr>
          <w:rFonts w:ascii="Times New Roman" w:eastAsia="Times New Roman" w:hAnsi="Times New Roman" w:cs="Times New Roman"/>
          <w:spacing w:val="-4"/>
          <w:sz w:val="24"/>
          <w:szCs w:val="20"/>
        </w:rPr>
        <w:t xml:space="preserve"> $109.7 million</w:t>
      </w:r>
      <w:r w:rsidR="000A33E5">
        <w:rPr>
          <w:rFonts w:ascii="Times New Roman" w:eastAsia="Times New Roman" w:hAnsi="Times New Roman" w:cs="Times New Roman"/>
          <w:spacing w:val="-4"/>
          <w:sz w:val="24"/>
          <w:szCs w:val="20"/>
        </w:rPr>
        <w:t xml:space="preserve">.  While we appreciate this modest increase of approximately $5 million over the FY 15 enacted level, we believe the amount </w:t>
      </w:r>
      <w:r w:rsidRPr="0094269A">
        <w:rPr>
          <w:rFonts w:ascii="Times New Roman" w:eastAsia="Times New Roman" w:hAnsi="Times New Roman" w:cs="Times New Roman"/>
          <w:spacing w:val="-4"/>
          <w:sz w:val="24"/>
          <w:szCs w:val="20"/>
        </w:rPr>
        <w:t xml:space="preserve">is </w:t>
      </w:r>
      <w:r w:rsidR="000A33E5">
        <w:rPr>
          <w:rFonts w:ascii="Times New Roman" w:eastAsia="Times New Roman" w:hAnsi="Times New Roman" w:cs="Times New Roman"/>
          <w:spacing w:val="-4"/>
          <w:sz w:val="24"/>
          <w:szCs w:val="20"/>
        </w:rPr>
        <w:t xml:space="preserve">still well </w:t>
      </w:r>
      <w:r w:rsidRPr="0094269A">
        <w:rPr>
          <w:rFonts w:ascii="Times New Roman" w:eastAsia="Times New Roman" w:hAnsi="Times New Roman" w:cs="Times New Roman"/>
          <w:spacing w:val="-4"/>
          <w:sz w:val="24"/>
          <w:szCs w:val="20"/>
        </w:rPr>
        <w:t xml:space="preserve">short of </w:t>
      </w:r>
      <w:r w:rsidR="000A33E5">
        <w:rPr>
          <w:rFonts w:ascii="Times New Roman" w:eastAsia="Times New Roman" w:hAnsi="Times New Roman" w:cs="Times New Roman"/>
          <w:spacing w:val="-4"/>
          <w:sz w:val="24"/>
          <w:szCs w:val="20"/>
        </w:rPr>
        <w:t>what is</w:t>
      </w:r>
      <w:r w:rsidR="00BE40B7">
        <w:rPr>
          <w:rFonts w:ascii="Times New Roman" w:eastAsia="Times New Roman" w:hAnsi="Times New Roman" w:cs="Times New Roman"/>
          <w:spacing w:val="-4"/>
          <w:sz w:val="24"/>
          <w:szCs w:val="20"/>
        </w:rPr>
        <w:t xml:space="preserve"> </w:t>
      </w:r>
      <w:r w:rsidRPr="0094269A">
        <w:rPr>
          <w:rFonts w:ascii="Times New Roman" w:eastAsia="Times New Roman" w:hAnsi="Times New Roman" w:cs="Times New Roman"/>
          <w:spacing w:val="-4"/>
          <w:sz w:val="24"/>
          <w:szCs w:val="20"/>
        </w:rPr>
        <w:t>needed for this critical work on the part of states</w:t>
      </w:r>
      <w:r w:rsidR="00D83712">
        <w:rPr>
          <w:rFonts w:ascii="Times New Roman" w:eastAsia="Times New Roman" w:hAnsi="Times New Roman" w:cs="Times New Roman"/>
          <w:spacing w:val="-4"/>
          <w:sz w:val="24"/>
          <w:szCs w:val="20"/>
        </w:rPr>
        <w:t xml:space="preserve"> to implement SDWA programs in their states</w:t>
      </w:r>
      <w:r w:rsidRPr="0094269A">
        <w:rPr>
          <w:rFonts w:ascii="Times New Roman" w:eastAsia="Times New Roman" w:hAnsi="Times New Roman" w:cs="Times New Roman"/>
          <w:spacing w:val="-4"/>
          <w:sz w:val="24"/>
          <w:szCs w:val="20"/>
        </w:rPr>
        <w:t xml:space="preserve">.  Further, we believe a small, </w:t>
      </w:r>
      <w:r w:rsidRPr="0094269A">
        <w:rPr>
          <w:rFonts w:ascii="Times New Roman" w:eastAsia="Times New Roman" w:hAnsi="Times New Roman" w:cs="Times New Roman"/>
          <w:spacing w:val="-4"/>
          <w:sz w:val="24"/>
          <w:szCs w:val="20"/>
        </w:rPr>
        <w:lastRenderedPageBreak/>
        <w:t>but much needed grant of $10 million for state drinking water security programs is needed to allow states to continue to be the critical nexus between Federal and local efforts to promote preparedness and resiliency in the face of “all hazards” threats to drinking water</w:t>
      </w:r>
      <w:r w:rsidRPr="00EF0C09">
        <w:rPr>
          <w:rFonts w:ascii="Times New Roman" w:eastAsia="Times New Roman" w:hAnsi="Times New Roman" w:cs="Times New Roman"/>
          <w:spacing w:val="-4"/>
          <w:sz w:val="24"/>
          <w:szCs w:val="24"/>
        </w:rPr>
        <w:t>.</w:t>
      </w:r>
      <w:r w:rsidR="00EF0C09" w:rsidRPr="00EF0C09">
        <w:rPr>
          <w:rFonts w:ascii="Times New Roman" w:eastAsia="Times New Roman" w:hAnsi="Times New Roman" w:cs="Times New Roman"/>
          <w:spacing w:val="-4"/>
          <w:sz w:val="24"/>
          <w:szCs w:val="24"/>
        </w:rPr>
        <w:t xml:space="preserve">  </w:t>
      </w:r>
    </w:p>
    <w:p w:rsidR="00E565CF" w:rsidRPr="00EF0C09" w:rsidRDefault="00E565CF" w:rsidP="00792DF7">
      <w:pPr>
        <w:spacing w:after="0" w:line="240" w:lineRule="auto"/>
        <w:rPr>
          <w:rFonts w:ascii="Times New Roman" w:hAnsi="Times New Roman" w:cs="Times New Roman"/>
          <w:sz w:val="24"/>
          <w:szCs w:val="24"/>
        </w:rPr>
      </w:pPr>
    </w:p>
    <w:p w:rsidR="000E72EE" w:rsidRPr="00D83712" w:rsidRDefault="000E72EE" w:rsidP="000E72EE">
      <w:pPr>
        <w:spacing w:after="0" w:line="240" w:lineRule="auto"/>
        <w:rPr>
          <w:rFonts w:ascii="Times New Roman" w:hAnsi="Times New Roman" w:cs="Times New Roman"/>
          <w:sz w:val="24"/>
        </w:rPr>
      </w:pPr>
      <w:r w:rsidRPr="00D83712">
        <w:rPr>
          <w:rFonts w:ascii="Times New Roman" w:hAnsi="Times New Roman" w:cs="Times New Roman"/>
          <w:b/>
          <w:sz w:val="24"/>
        </w:rPr>
        <w:t>Support for Integrated Planning:</w:t>
      </w:r>
      <w:r w:rsidRPr="00D83712">
        <w:rPr>
          <w:rFonts w:ascii="Times New Roman" w:hAnsi="Times New Roman" w:cs="Times New Roman"/>
          <w:i/>
          <w:sz w:val="24"/>
        </w:rPr>
        <w:t xml:space="preserve">  </w:t>
      </w:r>
      <w:r>
        <w:rPr>
          <w:rFonts w:ascii="Times New Roman" w:hAnsi="Times New Roman" w:cs="Times New Roman"/>
          <w:sz w:val="24"/>
        </w:rPr>
        <w:t>Finally, while not a STAG program request</w:t>
      </w:r>
      <w:r w:rsidR="00BE40B7">
        <w:rPr>
          <w:rFonts w:ascii="Times New Roman" w:hAnsi="Times New Roman" w:cs="Times New Roman"/>
          <w:sz w:val="24"/>
        </w:rPr>
        <w:t xml:space="preserve"> per se</w:t>
      </w:r>
      <w:r>
        <w:rPr>
          <w:rFonts w:ascii="Times New Roman" w:hAnsi="Times New Roman" w:cs="Times New Roman"/>
          <w:sz w:val="24"/>
        </w:rPr>
        <w:t xml:space="preserve">, we offer the following recommendations </w:t>
      </w:r>
      <w:r w:rsidR="006D3FE5">
        <w:rPr>
          <w:rFonts w:ascii="Times New Roman" w:hAnsi="Times New Roman" w:cs="Times New Roman"/>
          <w:sz w:val="24"/>
        </w:rPr>
        <w:t xml:space="preserve">relative to a policy that ties closely to </w:t>
      </w:r>
      <w:r w:rsidR="000A00A2">
        <w:rPr>
          <w:rFonts w:ascii="Times New Roman" w:hAnsi="Times New Roman" w:cs="Times New Roman"/>
          <w:sz w:val="24"/>
        </w:rPr>
        <w:t>s</w:t>
      </w:r>
      <w:r w:rsidR="006D3FE5">
        <w:rPr>
          <w:rFonts w:ascii="Times New Roman" w:hAnsi="Times New Roman" w:cs="Times New Roman"/>
          <w:sz w:val="24"/>
        </w:rPr>
        <w:t xml:space="preserve">tates’ work under </w:t>
      </w:r>
      <w:r w:rsidR="00DE521D">
        <w:rPr>
          <w:rFonts w:ascii="Times New Roman" w:hAnsi="Times New Roman" w:cs="Times New Roman"/>
          <w:sz w:val="24"/>
        </w:rPr>
        <w:t xml:space="preserve">their </w:t>
      </w:r>
      <w:r w:rsidR="006D3FE5">
        <w:rPr>
          <w:rFonts w:ascii="Times New Roman" w:hAnsi="Times New Roman" w:cs="Times New Roman"/>
          <w:sz w:val="24"/>
        </w:rPr>
        <w:t>106 grant</w:t>
      </w:r>
      <w:r w:rsidR="00DE521D">
        <w:rPr>
          <w:rFonts w:ascii="Times New Roman" w:hAnsi="Times New Roman" w:cs="Times New Roman"/>
          <w:sz w:val="24"/>
        </w:rPr>
        <w:t xml:space="preserve"> program</w:t>
      </w:r>
      <w:r w:rsidR="006D3FE5">
        <w:rPr>
          <w:rFonts w:ascii="Times New Roman" w:hAnsi="Times New Roman" w:cs="Times New Roman"/>
          <w:sz w:val="24"/>
        </w:rPr>
        <w:t xml:space="preserve">s.  The </w:t>
      </w:r>
      <w:r w:rsidRPr="00D83712">
        <w:rPr>
          <w:rFonts w:ascii="Times New Roman" w:hAnsi="Times New Roman" w:cs="Times New Roman"/>
          <w:sz w:val="24"/>
        </w:rPr>
        <w:t>integrated planning approach</w:t>
      </w:r>
      <w:r w:rsidR="006D3FE5">
        <w:rPr>
          <w:rFonts w:ascii="Times New Roman" w:hAnsi="Times New Roman" w:cs="Times New Roman"/>
          <w:sz w:val="24"/>
        </w:rPr>
        <w:t xml:space="preserve">, as </w:t>
      </w:r>
      <w:r w:rsidRPr="00D83712">
        <w:rPr>
          <w:rFonts w:ascii="Times New Roman" w:hAnsi="Times New Roman" w:cs="Times New Roman"/>
          <w:sz w:val="24"/>
        </w:rPr>
        <w:t xml:space="preserve">authorized by </w:t>
      </w:r>
      <w:r w:rsidR="006D3FE5">
        <w:rPr>
          <w:rFonts w:ascii="Times New Roman" w:hAnsi="Times New Roman" w:cs="Times New Roman"/>
          <w:sz w:val="24"/>
        </w:rPr>
        <w:t xml:space="preserve">a recent </w:t>
      </w:r>
      <w:r w:rsidRPr="00D83712">
        <w:rPr>
          <w:rFonts w:ascii="Times New Roman" w:hAnsi="Times New Roman" w:cs="Times New Roman"/>
          <w:sz w:val="24"/>
        </w:rPr>
        <w:t>EPA policy</w:t>
      </w:r>
      <w:r w:rsidR="006D3FE5">
        <w:rPr>
          <w:rFonts w:ascii="Times New Roman" w:hAnsi="Times New Roman" w:cs="Times New Roman"/>
          <w:sz w:val="24"/>
        </w:rPr>
        <w:t xml:space="preserve"> (</w:t>
      </w:r>
      <w:r w:rsidRPr="00D83712">
        <w:rPr>
          <w:rFonts w:ascii="Times New Roman" w:hAnsi="Times New Roman" w:cs="Times New Roman"/>
          <w:sz w:val="24"/>
        </w:rPr>
        <w:t>“</w:t>
      </w:r>
      <w:r>
        <w:rPr>
          <w:rFonts w:ascii="Times New Roman" w:hAnsi="Times New Roman" w:cs="Times New Roman"/>
          <w:sz w:val="24"/>
        </w:rPr>
        <w:t>A</w:t>
      </w:r>
      <w:r w:rsidRPr="00D83712">
        <w:rPr>
          <w:rFonts w:ascii="Times New Roman" w:hAnsi="Times New Roman" w:cs="Times New Roman"/>
          <w:sz w:val="24"/>
        </w:rPr>
        <w:t xml:space="preserve">chieving Water Quality </w:t>
      </w:r>
      <w:r w:rsidR="006D3FE5">
        <w:rPr>
          <w:rFonts w:ascii="Times New Roman" w:hAnsi="Times New Roman" w:cs="Times New Roman"/>
          <w:sz w:val="24"/>
        </w:rPr>
        <w:t>t</w:t>
      </w:r>
      <w:r w:rsidRPr="00D83712">
        <w:rPr>
          <w:rFonts w:ascii="Times New Roman" w:hAnsi="Times New Roman" w:cs="Times New Roman"/>
          <w:sz w:val="24"/>
        </w:rPr>
        <w:t>hrough Integrated Municipal Stormwater and Wastewater Plans Integrated Planning Framework</w:t>
      </w:r>
      <w:r>
        <w:rPr>
          <w:rFonts w:ascii="Times New Roman" w:hAnsi="Times New Roman" w:cs="Times New Roman"/>
          <w:sz w:val="24"/>
        </w:rPr>
        <w:t>”</w:t>
      </w:r>
      <w:r w:rsidRPr="00D83712">
        <w:rPr>
          <w:rFonts w:ascii="Times New Roman" w:hAnsi="Times New Roman" w:cs="Times New Roman"/>
          <w:sz w:val="24"/>
        </w:rPr>
        <w:t>) provides communities with greater control over the pace and sequencing of water quality improvements, promotes innovative solutions such as green infrastructure, and maximizes limited resources.  State</w:t>
      </w:r>
      <w:r w:rsidR="006D3FE5">
        <w:rPr>
          <w:rFonts w:ascii="Times New Roman" w:hAnsi="Times New Roman" w:cs="Times New Roman"/>
          <w:sz w:val="24"/>
        </w:rPr>
        <w:t xml:space="preserve">s appreciated </w:t>
      </w:r>
      <w:r w:rsidRPr="00D83712">
        <w:rPr>
          <w:rFonts w:ascii="Times New Roman" w:hAnsi="Times New Roman" w:cs="Times New Roman"/>
          <w:sz w:val="24"/>
        </w:rPr>
        <w:t xml:space="preserve">the Agency’s May 2014 announcement of the availability of $335,000 in technical assistance for up to five communities to develop and implement an integrated plan.  We encourage the Subcommittee to </w:t>
      </w:r>
      <w:r w:rsidR="00C44868">
        <w:rPr>
          <w:rFonts w:ascii="Times New Roman" w:hAnsi="Times New Roman" w:cs="Times New Roman"/>
          <w:sz w:val="24"/>
        </w:rPr>
        <w:t xml:space="preserve">support the President’s request of </w:t>
      </w:r>
      <w:r w:rsidR="00637AC8">
        <w:rPr>
          <w:rFonts w:ascii="Times New Roman" w:hAnsi="Times New Roman" w:cs="Times New Roman"/>
          <w:sz w:val="24"/>
        </w:rPr>
        <w:t>$13 million</w:t>
      </w:r>
      <w:r w:rsidR="00AE0547">
        <w:rPr>
          <w:rFonts w:ascii="Times New Roman" w:hAnsi="Times New Roman" w:cs="Times New Roman"/>
          <w:sz w:val="24"/>
        </w:rPr>
        <w:t xml:space="preserve"> </w:t>
      </w:r>
      <w:r w:rsidRPr="00D83712">
        <w:rPr>
          <w:rFonts w:ascii="Times New Roman" w:hAnsi="Times New Roman" w:cs="Times New Roman"/>
          <w:sz w:val="24"/>
        </w:rPr>
        <w:t>to EPA to expand the technical assistance program so that more practical examples of how to implement the different steps in developing an integrated plan</w:t>
      </w:r>
      <w:r w:rsidR="00A51774">
        <w:rPr>
          <w:rFonts w:ascii="Times New Roman" w:hAnsi="Times New Roman" w:cs="Times New Roman"/>
          <w:sz w:val="24"/>
        </w:rPr>
        <w:t>.</w:t>
      </w:r>
      <w:r w:rsidRPr="00D83712">
        <w:rPr>
          <w:rFonts w:ascii="Times New Roman" w:hAnsi="Times New Roman" w:cs="Times New Roman"/>
          <w:sz w:val="24"/>
        </w:rPr>
        <w:t xml:space="preserve"> </w:t>
      </w:r>
      <w:r w:rsidR="00C44868">
        <w:rPr>
          <w:rFonts w:ascii="Times New Roman" w:hAnsi="Times New Roman" w:cs="Times New Roman"/>
          <w:sz w:val="24"/>
        </w:rPr>
        <w:t xml:space="preserve"> </w:t>
      </w:r>
    </w:p>
    <w:p w:rsidR="000E72EE" w:rsidRDefault="000E72EE" w:rsidP="0094269A">
      <w:pPr>
        <w:spacing w:after="0" w:line="240" w:lineRule="auto"/>
        <w:rPr>
          <w:rFonts w:ascii="Times New Roman" w:hAnsi="Times New Roman" w:cs="Times New Roman"/>
          <w:sz w:val="24"/>
        </w:rPr>
      </w:pPr>
    </w:p>
    <w:p w:rsidR="00BD1F11" w:rsidRPr="003D2F0A" w:rsidRDefault="00DE521D" w:rsidP="0026596E">
      <w:pPr>
        <w:spacing w:after="0" w:line="240" w:lineRule="auto"/>
        <w:rPr>
          <w:rFonts w:ascii="Times New Roman" w:eastAsia="Times New Roman" w:hAnsi="Times New Roman" w:cs="Times New Roman"/>
          <w:sz w:val="24"/>
          <w:szCs w:val="24"/>
        </w:rPr>
      </w:pPr>
      <w:r>
        <w:rPr>
          <w:rFonts w:ascii="Times New Roman" w:hAnsi="Times New Roman" w:cs="Times New Roman"/>
          <w:sz w:val="24"/>
        </w:rPr>
        <w:t>In summary, w</w:t>
      </w:r>
      <w:r w:rsidR="003849F2" w:rsidRPr="0094269A">
        <w:rPr>
          <w:rFonts w:ascii="Times New Roman" w:hAnsi="Times New Roman" w:cs="Times New Roman"/>
          <w:sz w:val="24"/>
        </w:rPr>
        <w:t xml:space="preserve">e urge your continued support for the SRF programs </w:t>
      </w:r>
      <w:r w:rsidR="00ED59BE" w:rsidRPr="0094269A">
        <w:rPr>
          <w:rFonts w:ascii="Times New Roman" w:hAnsi="Times New Roman" w:cs="Times New Roman"/>
          <w:sz w:val="24"/>
        </w:rPr>
        <w:t xml:space="preserve">as well as </w:t>
      </w:r>
      <w:r w:rsidR="000A00A2">
        <w:rPr>
          <w:rFonts w:ascii="Times New Roman" w:hAnsi="Times New Roman" w:cs="Times New Roman"/>
          <w:sz w:val="24"/>
        </w:rPr>
        <w:t>s</w:t>
      </w:r>
      <w:r w:rsidR="008D7914" w:rsidRPr="0094269A">
        <w:rPr>
          <w:rFonts w:ascii="Times New Roman" w:hAnsi="Times New Roman" w:cs="Times New Roman"/>
          <w:sz w:val="24"/>
        </w:rPr>
        <w:t xml:space="preserve">tate clean and safe water </w:t>
      </w:r>
      <w:r w:rsidR="00D83712">
        <w:rPr>
          <w:rFonts w:ascii="Times New Roman" w:hAnsi="Times New Roman" w:cs="Times New Roman"/>
          <w:sz w:val="24"/>
        </w:rPr>
        <w:t xml:space="preserve">programs </w:t>
      </w:r>
      <w:r w:rsidR="00ED59BE" w:rsidRPr="0094269A">
        <w:rPr>
          <w:rFonts w:ascii="Times New Roman" w:hAnsi="Times New Roman" w:cs="Times New Roman"/>
          <w:sz w:val="24"/>
        </w:rPr>
        <w:t xml:space="preserve">and </w:t>
      </w:r>
      <w:r w:rsidR="003849F2" w:rsidRPr="0094269A">
        <w:rPr>
          <w:rFonts w:ascii="Times New Roman" w:hAnsi="Times New Roman" w:cs="Times New Roman"/>
          <w:sz w:val="24"/>
        </w:rPr>
        <w:t>appreciate the opportunity to share our views as the Subcommittee</w:t>
      </w:r>
      <w:r w:rsidR="00FE3FD2">
        <w:rPr>
          <w:rFonts w:ascii="Times New Roman" w:hAnsi="Times New Roman" w:cs="Times New Roman"/>
          <w:sz w:val="24"/>
        </w:rPr>
        <w:t xml:space="preserve"> undertakes its work on the FY </w:t>
      </w:r>
      <w:r w:rsidR="003849F2" w:rsidRPr="0094269A">
        <w:rPr>
          <w:rFonts w:ascii="Times New Roman" w:hAnsi="Times New Roman" w:cs="Times New Roman"/>
          <w:sz w:val="24"/>
        </w:rPr>
        <w:t xml:space="preserve">16 </w:t>
      </w:r>
      <w:r w:rsidR="008D7914" w:rsidRPr="0094269A">
        <w:rPr>
          <w:rFonts w:ascii="Times New Roman" w:hAnsi="Times New Roman" w:cs="Times New Roman"/>
          <w:sz w:val="24"/>
        </w:rPr>
        <w:t xml:space="preserve">appropriations </w:t>
      </w:r>
      <w:r w:rsidR="003849F2" w:rsidRPr="0094269A">
        <w:rPr>
          <w:rFonts w:ascii="Times New Roman" w:hAnsi="Times New Roman" w:cs="Times New Roman"/>
          <w:sz w:val="24"/>
        </w:rPr>
        <w:t>bill</w:t>
      </w:r>
      <w:r w:rsidR="00ED59BE" w:rsidRPr="0094269A">
        <w:rPr>
          <w:rFonts w:ascii="Times New Roman" w:hAnsi="Times New Roman" w:cs="Times New Roman"/>
          <w:sz w:val="24"/>
        </w:rPr>
        <w:t>.</w:t>
      </w:r>
      <w:r w:rsidR="0026596E">
        <w:rPr>
          <w:rFonts w:ascii="Times New Roman" w:hAnsi="Times New Roman" w:cs="Times New Roman"/>
          <w:sz w:val="24"/>
        </w:rPr>
        <w:t xml:space="preserve">  </w:t>
      </w:r>
      <w:bookmarkStart w:id="0" w:name="_GoBack"/>
      <w:bookmarkEnd w:id="0"/>
      <w:r w:rsidR="00BD1F11" w:rsidRPr="003D2F0A">
        <w:rPr>
          <w:rFonts w:ascii="Times New Roman" w:eastAsia="Times New Roman" w:hAnsi="Times New Roman" w:cs="Times New Roman"/>
          <w:sz w:val="24"/>
          <w:szCs w:val="24"/>
        </w:rPr>
        <w:t xml:space="preserve">Sincerely, </w:t>
      </w:r>
    </w:p>
    <w:p w:rsidR="00BD1F11" w:rsidRPr="003D2F0A" w:rsidRDefault="00BD1F11" w:rsidP="00BF4130">
      <w:pPr>
        <w:pStyle w:val="Body"/>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noProof/>
          <w:sz w:val="24"/>
          <w:szCs w:val="24"/>
        </w:rPr>
        <w:drawing>
          <wp:inline distT="0" distB="0" distL="0" distR="0" wp14:anchorId="21143B55" wp14:editId="2034FDDA">
            <wp:extent cx="2905125" cy="514350"/>
            <wp:effectExtent l="0" t="0" r="9525" b="0"/>
            <wp:docPr id="9" name="Picture 9" descr="C:\Users\jim.ASDWALOCAL\AppData\Local\Microsoft\Windows\Temporary Internet Files\Content.Outlook\QGAILC6S\Dunn Blue S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m.ASDWALOCAL\AppData\Local\Microsoft\Windows\Temporary Internet Files\Content.Outlook\QGAILC6S\Dunn Blue Sig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514350"/>
                    </a:xfrm>
                    <a:prstGeom prst="rect">
                      <a:avLst/>
                    </a:prstGeom>
                    <a:noFill/>
                    <a:ln>
                      <a:noFill/>
                    </a:ln>
                  </pic:spPr>
                </pic:pic>
              </a:graphicData>
            </a:graphic>
          </wp:inline>
        </w:drawing>
      </w:r>
    </w:p>
    <w:p w:rsidR="00BD1F11" w:rsidRDefault="00BD1F11" w:rsidP="00BF4130">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F4130">
        <w:rPr>
          <w:rFonts w:ascii="Times New Roman" w:eastAsia="Times New Roman" w:hAnsi="Times New Roman" w:cs="Times New Roman"/>
          <w:sz w:val="24"/>
          <w:szCs w:val="24"/>
        </w:rPr>
        <w:tab/>
      </w:r>
      <w:r w:rsidR="00BF4130">
        <w:rPr>
          <w:rFonts w:ascii="Times New Roman" w:eastAsia="Times New Roman" w:hAnsi="Times New Roman" w:cs="Times New Roman"/>
          <w:sz w:val="24"/>
          <w:szCs w:val="24"/>
        </w:rPr>
        <w:tab/>
      </w:r>
      <w:r>
        <w:rPr>
          <w:rFonts w:ascii="Times New Roman" w:eastAsia="Times New Roman" w:hAnsi="Times New Roman" w:cs="Times New Roman"/>
          <w:sz w:val="24"/>
          <w:szCs w:val="24"/>
        </w:rPr>
        <w:t>Alexandra Dunn</w:t>
      </w:r>
    </w:p>
    <w:p w:rsidR="00BD1F11" w:rsidRDefault="00BD1F11" w:rsidP="00BF4130">
      <w:pPr>
        <w:pStyle w:val="Body"/>
        <w:spacing w:after="0" w:line="240" w:lineRule="auto"/>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Director</w:t>
      </w:r>
    </w:p>
    <w:p w:rsidR="00BD1F11" w:rsidRDefault="00BD1F11" w:rsidP="00BF4130">
      <w:pPr>
        <w:pStyle w:val="Body"/>
        <w:spacing w:after="0" w:line="240" w:lineRule="auto"/>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Council of the States</w:t>
      </w:r>
    </w:p>
    <w:p w:rsidR="00BD1F11" w:rsidRDefault="00BD1F11" w:rsidP="00BD1F11">
      <w:pPr>
        <w:pStyle w:val="Body"/>
        <w:spacing w:after="0" w:line="24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00932E7" wp14:editId="5BF2AC2C">
            <wp:extent cx="2105025" cy="485775"/>
            <wp:effectExtent l="0" t="0" r="9525" b="9525"/>
            <wp:docPr id="12" name="Picture 12" descr="C:\Users\jim.ASDWALOCAL\AppData\Local\Microsoft\Windows\Temporary Internet Files\Content.Outlook\QGAILC6S\JAnastasio_esi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m.ASDWALOCAL\AppData\Local\Microsoft\Windows\Temporary Internet Files\Content.Outlook\QGAILC6S\JAnastasio_esig.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485775"/>
                    </a:xfrm>
                    <a:prstGeom prst="rect">
                      <a:avLst/>
                    </a:prstGeom>
                    <a:noFill/>
                    <a:ln>
                      <a:noFill/>
                    </a:ln>
                  </pic:spPr>
                </pic:pic>
              </a:graphicData>
            </a:graphic>
          </wp:inline>
        </w:drawing>
      </w:r>
    </w:p>
    <w:p w:rsidR="00BD1F11" w:rsidRDefault="00BD1F11" w:rsidP="00BD1E75">
      <w:pPr>
        <w:pStyle w:val="Body"/>
        <w:spacing w:after="0" w:line="240" w:lineRule="auto"/>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Julia Anastasio</w:t>
      </w:r>
    </w:p>
    <w:p w:rsidR="00BD1F11" w:rsidRDefault="00BD1F11" w:rsidP="00BD1E75">
      <w:pPr>
        <w:pStyle w:val="Body"/>
        <w:spacing w:after="0" w:line="240" w:lineRule="auto"/>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Director</w:t>
      </w:r>
    </w:p>
    <w:p w:rsidR="00BD1F11" w:rsidRDefault="00BD1F11" w:rsidP="00BD1E75">
      <w:pPr>
        <w:pStyle w:val="Body"/>
        <w:spacing w:after="0" w:line="240" w:lineRule="auto"/>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Association of Clean Water Administrators</w:t>
      </w:r>
    </w:p>
    <w:p w:rsidR="00BD1F11" w:rsidRDefault="00BD1F11" w:rsidP="00EF0C09">
      <w:pPr>
        <w:pStyle w:val="Body"/>
        <w:spacing w:after="0" w:line="24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bdr w:val="none" w:sz="0" w:space="0" w:color="auto"/>
        </w:rPr>
        <w:drawing>
          <wp:anchor distT="0" distB="0" distL="114300" distR="114300" simplePos="0" relativeHeight="251665408" behindDoc="1" locked="0" layoutInCell="1" allowOverlap="1" wp14:anchorId="07C3EF2D" wp14:editId="02BB4700">
            <wp:simplePos x="0" y="0"/>
            <wp:positionH relativeFrom="column">
              <wp:posOffset>2133600</wp:posOffset>
            </wp:positionH>
            <wp:positionV relativeFrom="paragraph">
              <wp:posOffset>82550</wp:posOffset>
            </wp:positionV>
            <wp:extent cx="2133600" cy="609600"/>
            <wp:effectExtent l="0" t="0" r="0" b="0"/>
            <wp:wrapNone/>
            <wp:docPr id="8" name="Picture 8" descr="jimt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mtaf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4130">
        <w:rPr>
          <w:rFonts w:ascii="Times New Roman" w:eastAsia="Times New Roman" w:hAnsi="Times New Roman" w:cs="Times New Roman"/>
          <w:sz w:val="24"/>
          <w:szCs w:val="24"/>
        </w:rPr>
        <w:tab/>
      </w:r>
      <w:r w:rsidR="00BD1E75">
        <w:rPr>
          <w:rFonts w:ascii="Times New Roman" w:eastAsia="Times New Roman" w:hAnsi="Times New Roman" w:cs="Times New Roman"/>
          <w:sz w:val="24"/>
          <w:szCs w:val="24"/>
        </w:rPr>
        <w:tab/>
      </w:r>
    </w:p>
    <w:p w:rsidR="00BD1F11" w:rsidRDefault="00BD1E75" w:rsidP="00BD1F11">
      <w:pPr>
        <w:pStyle w:val="Body"/>
        <w:spacing w:after="0" w:line="24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F41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F4130">
        <w:rPr>
          <w:rFonts w:ascii="Times New Roman" w:eastAsia="Times New Roman" w:hAnsi="Times New Roman" w:cs="Times New Roman"/>
          <w:sz w:val="24"/>
          <w:szCs w:val="24"/>
        </w:rPr>
        <w:tab/>
      </w:r>
      <w:r w:rsidR="00BF4130">
        <w:rPr>
          <w:rFonts w:ascii="Times New Roman" w:eastAsia="Times New Roman" w:hAnsi="Times New Roman" w:cs="Times New Roman"/>
          <w:sz w:val="24"/>
          <w:szCs w:val="24"/>
        </w:rPr>
        <w:tab/>
        <w:t xml:space="preserve">       </w:t>
      </w:r>
    </w:p>
    <w:p w:rsidR="004F06FA" w:rsidRDefault="004F06FA" w:rsidP="00BF4130">
      <w:pPr>
        <w:pStyle w:val="Body"/>
        <w:spacing w:after="0" w:line="240" w:lineRule="auto"/>
        <w:ind w:left="3600" w:firstLine="720"/>
        <w:rPr>
          <w:rFonts w:ascii="Times New Roman" w:eastAsia="Times New Roman" w:hAnsi="Times New Roman" w:cs="Times New Roman"/>
          <w:sz w:val="24"/>
          <w:szCs w:val="24"/>
        </w:rPr>
      </w:pPr>
    </w:p>
    <w:p w:rsidR="00BD1F11" w:rsidRDefault="00BD1F11" w:rsidP="00BF4130">
      <w:pPr>
        <w:pStyle w:val="Body"/>
        <w:spacing w:after="0" w:line="240" w:lineRule="auto"/>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James Taft</w:t>
      </w:r>
    </w:p>
    <w:p w:rsidR="00BD1F11" w:rsidRDefault="00BD1F11" w:rsidP="00BF4130">
      <w:pPr>
        <w:pStyle w:val="Body"/>
        <w:spacing w:after="0" w:line="240" w:lineRule="auto"/>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Director</w:t>
      </w:r>
    </w:p>
    <w:p w:rsidR="00BD1F11" w:rsidRDefault="00BD1F11" w:rsidP="00BF4130">
      <w:pPr>
        <w:spacing w:after="0" w:line="240" w:lineRule="auto"/>
        <w:ind w:left="3600" w:firstLine="720"/>
        <w:rPr>
          <w:rFonts w:ascii="Times New Roman" w:hAnsi="Times New Roman"/>
          <w:sz w:val="24"/>
          <w:szCs w:val="24"/>
        </w:rPr>
      </w:pPr>
      <w:r>
        <w:rPr>
          <w:rFonts w:ascii="Times New Roman" w:eastAsia="Times New Roman" w:hAnsi="Times New Roman"/>
          <w:sz w:val="24"/>
          <w:szCs w:val="24"/>
        </w:rPr>
        <w:t xml:space="preserve">Association of State Drinking Water Administrators </w:t>
      </w:r>
      <w:r w:rsidR="00EF0C09">
        <w:rPr>
          <w:rFonts w:ascii="Times New Roman" w:hAnsi="Times New Roman"/>
          <w:noProof/>
          <w:sz w:val="24"/>
        </w:rPr>
        <w:drawing>
          <wp:inline distT="0" distB="0" distL="0" distR="0" wp14:anchorId="5859DB0E" wp14:editId="0A357B1C">
            <wp:extent cx="1971675" cy="352425"/>
            <wp:effectExtent l="0" t="0" r="9525" b="9525"/>
            <wp:docPr id="1" name="Picture 1" descr="C:\Users\jim.ASDWALOCAL\AppData\Local\Microsoft\Windows\Temporary Internet Files\Content.Outlook\QGAILC6S\RFarrel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m.ASDWALOCAL\AppData\Local\Microsoft\Windows\Temporary Internet Files\Content.Outlook\QGAILC6S\RFarrell Signatur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2234" cy="352525"/>
                    </a:xfrm>
                    <a:prstGeom prst="rect">
                      <a:avLst/>
                    </a:prstGeom>
                    <a:noFill/>
                    <a:ln>
                      <a:noFill/>
                    </a:ln>
                  </pic:spPr>
                </pic:pic>
              </a:graphicData>
            </a:graphic>
          </wp:inline>
        </w:drawing>
      </w:r>
      <w:r>
        <w:rPr>
          <w:rFonts w:ascii="Times New Roman" w:eastAsia="Times New Roman" w:hAnsi="Times New Roman"/>
          <w:sz w:val="24"/>
          <w:szCs w:val="24"/>
        </w:rPr>
        <w:tab/>
      </w:r>
    </w:p>
    <w:p w:rsidR="00BD1F11" w:rsidRDefault="00BD1F11" w:rsidP="0026596E">
      <w:pPr>
        <w:pStyle w:val="Body"/>
        <w:spacing w:after="0" w:line="240" w:lineRule="auto"/>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Rick Farrell</w:t>
      </w:r>
    </w:p>
    <w:p w:rsidR="00BD1F11" w:rsidRDefault="00BD1F11" w:rsidP="0026596E">
      <w:pPr>
        <w:pStyle w:val="Body"/>
        <w:spacing w:after="0" w:line="240" w:lineRule="auto"/>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Executive Director </w:t>
      </w:r>
    </w:p>
    <w:p w:rsidR="0026596E" w:rsidRDefault="00BD1F11" w:rsidP="0026596E">
      <w:pPr>
        <w:pStyle w:val="Body"/>
        <w:spacing w:after="0" w:line="240" w:lineRule="auto"/>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Council on Infrastructure Financing Authorities</w:t>
      </w:r>
    </w:p>
    <w:p w:rsidR="00BD1F11" w:rsidRDefault="00BD1F11" w:rsidP="0026596E">
      <w:pPr>
        <w:pStyle w:val="Body"/>
        <w:spacing w:after="0" w:line="240" w:lineRule="auto"/>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F4130" w:rsidRDefault="00BF4130" w:rsidP="0094269A">
      <w:pPr>
        <w:spacing w:after="0" w:line="240" w:lineRule="auto"/>
        <w:rPr>
          <w:rFonts w:ascii="Times New Roman" w:hAnsi="Times New Roman" w:cs="Times New Roman"/>
          <w:i/>
          <w:sz w:val="24"/>
        </w:rPr>
      </w:pP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Pr>
          <w:noProof/>
        </w:rPr>
        <w:t xml:space="preserve">         </w:t>
      </w:r>
      <w:r>
        <w:rPr>
          <w:noProof/>
        </w:rPr>
        <w:drawing>
          <wp:inline distT="0" distB="0" distL="0" distR="0" wp14:anchorId="7150D218" wp14:editId="4498DD87">
            <wp:extent cx="1562735" cy="409575"/>
            <wp:effectExtent l="0" t="0" r="0" b="9525"/>
            <wp:docPr id="18" name="Picture 18"/>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2735" cy="409575"/>
                    </a:xfrm>
                    <a:prstGeom prst="rect">
                      <a:avLst/>
                    </a:prstGeom>
                  </pic:spPr>
                </pic:pic>
              </a:graphicData>
            </a:graphic>
          </wp:inline>
        </w:drawing>
      </w:r>
    </w:p>
    <w:p w:rsidR="00BF4130" w:rsidRDefault="00BF4130" w:rsidP="0094269A">
      <w:pPr>
        <w:spacing w:after="0" w:line="240" w:lineRule="auto"/>
        <w:rPr>
          <w:rFonts w:ascii="Times New Roman" w:hAnsi="Times New Roman" w:cs="Times New Roman"/>
          <w:sz w:val="24"/>
        </w:rPr>
      </w:pP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sz w:val="24"/>
        </w:rPr>
        <w:t>Jeanne Christie</w:t>
      </w:r>
    </w:p>
    <w:p w:rsidR="00BF4130" w:rsidRPr="00BF4130" w:rsidRDefault="00BF4130" w:rsidP="0094269A">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Executive Director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Association of State Wetland Managers</w:t>
      </w:r>
    </w:p>
    <w:sectPr w:rsidR="00BF4130" w:rsidRPr="00BF4130" w:rsidSect="00BD1E75">
      <w:headerReference w:type="default" r:id="rId13"/>
      <w:headerReference w:type="first" r:id="rId14"/>
      <w:pgSz w:w="12240" w:h="15840"/>
      <w:pgMar w:top="1296" w:right="1354" w:bottom="1008"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261" w:rsidRDefault="00286261" w:rsidP="002E11F8">
      <w:pPr>
        <w:spacing w:after="0" w:line="240" w:lineRule="auto"/>
      </w:pPr>
      <w:r>
        <w:separator/>
      </w:r>
    </w:p>
  </w:endnote>
  <w:endnote w:type="continuationSeparator" w:id="0">
    <w:p w:rsidR="00286261" w:rsidRDefault="00286261" w:rsidP="002E1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261" w:rsidRDefault="00286261" w:rsidP="002E11F8">
      <w:pPr>
        <w:spacing w:after="0" w:line="240" w:lineRule="auto"/>
      </w:pPr>
      <w:r>
        <w:separator/>
      </w:r>
    </w:p>
  </w:footnote>
  <w:footnote w:type="continuationSeparator" w:id="0">
    <w:p w:rsidR="00286261" w:rsidRDefault="00286261" w:rsidP="002E11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864559"/>
      <w:docPartObj>
        <w:docPartGallery w:val="Page Numbers (Top of Page)"/>
        <w:docPartUnique/>
      </w:docPartObj>
    </w:sdtPr>
    <w:sdtEndPr>
      <w:rPr>
        <w:noProof/>
      </w:rPr>
    </w:sdtEndPr>
    <w:sdtContent>
      <w:p w:rsidR="00A20F35" w:rsidRDefault="00A20F35">
        <w:pPr>
          <w:pStyle w:val="Header"/>
          <w:jc w:val="center"/>
        </w:pPr>
        <w:r>
          <w:fldChar w:fldCharType="begin"/>
        </w:r>
        <w:r>
          <w:instrText xml:space="preserve"> PAGE   \* MERGEFORMAT </w:instrText>
        </w:r>
        <w:r>
          <w:fldChar w:fldCharType="separate"/>
        </w:r>
        <w:r w:rsidR="0026596E">
          <w:rPr>
            <w:noProof/>
          </w:rPr>
          <w:t>4</w:t>
        </w:r>
        <w:r>
          <w:rPr>
            <w:noProof/>
          </w:rPr>
          <w:fldChar w:fldCharType="end"/>
        </w:r>
      </w:p>
    </w:sdtContent>
  </w:sdt>
  <w:p w:rsidR="00A20F35" w:rsidRDefault="00A20F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DF7" w:rsidRDefault="00792DF7" w:rsidP="00792DF7">
    <w:pPr>
      <w:pStyle w:val="Header"/>
      <w:tabs>
        <w:tab w:val="clear" w:pos="4680"/>
        <w:tab w:val="clear" w:pos="9360"/>
        <w:tab w:val="left" w:pos="5790"/>
      </w:tabs>
      <w:ind w:right="-396"/>
    </w:pPr>
    <w:r>
      <w:rPr>
        <w:rFonts w:ascii="Times New Roman" w:hAnsi="Times New Roman"/>
        <w:noProof/>
        <w:sz w:val="24"/>
        <w:szCs w:val="24"/>
      </w:rPr>
      <w:drawing>
        <wp:anchor distT="0" distB="0" distL="114300" distR="114300" simplePos="0" relativeHeight="251658752" behindDoc="0" locked="0" layoutInCell="1" allowOverlap="1" wp14:anchorId="3B57069B" wp14:editId="14A53603">
          <wp:simplePos x="0" y="0"/>
          <wp:positionH relativeFrom="column">
            <wp:posOffset>2377440</wp:posOffset>
          </wp:positionH>
          <wp:positionV relativeFrom="paragraph">
            <wp:posOffset>38100</wp:posOffset>
          </wp:positionV>
          <wp:extent cx="1362075" cy="754380"/>
          <wp:effectExtent l="0" t="0" r="952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 Text - NewASDWALogo006.gif"/>
                  <pic:cNvPicPr/>
                </pic:nvPicPr>
                <pic:blipFill>
                  <a:blip r:embed="rId1">
                    <a:extLst>
                      <a:ext uri="{28A0092B-C50C-407E-A947-70E740481C1C}">
                        <a14:useLocalDpi xmlns:a14="http://schemas.microsoft.com/office/drawing/2010/main" val="0"/>
                      </a:ext>
                    </a:extLst>
                  </a:blip>
                  <a:stretch>
                    <a:fillRect/>
                  </a:stretch>
                </pic:blipFill>
                <pic:spPr>
                  <a:xfrm>
                    <a:off x="0" y="0"/>
                    <a:ext cx="1362075" cy="7543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5680" behindDoc="0" locked="0" layoutInCell="1" allowOverlap="1" wp14:anchorId="4AF9ADD2" wp14:editId="678E3E4F">
          <wp:simplePos x="0" y="0"/>
          <wp:positionH relativeFrom="column">
            <wp:posOffset>0</wp:posOffset>
          </wp:positionH>
          <wp:positionV relativeFrom="paragraph">
            <wp:posOffset>0</wp:posOffset>
          </wp:positionV>
          <wp:extent cx="739140" cy="967105"/>
          <wp:effectExtent l="0" t="0" r="3810" b="4445"/>
          <wp:wrapNone/>
          <wp:docPr id="3" name="Picture 3" descr="C:\Users\tony\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ny\Desktop\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9140" cy="9671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61824" behindDoc="0" locked="0" layoutInCell="1" allowOverlap="1" wp14:anchorId="718E4336" wp14:editId="79B55F15">
          <wp:simplePos x="0" y="0"/>
          <wp:positionH relativeFrom="column">
            <wp:posOffset>1179195</wp:posOffset>
          </wp:positionH>
          <wp:positionV relativeFrom="paragraph">
            <wp:posOffset>2540</wp:posOffset>
          </wp:positionV>
          <wp:extent cx="895350" cy="895350"/>
          <wp:effectExtent l="0" t="0" r="0" b="0"/>
          <wp:wrapNone/>
          <wp:docPr id="4" name="Picture 4" descr="C:\Users\tony\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ny\Desktop\image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rFonts w:ascii="Times New Roman" w:hAnsi="Times New Roman"/>
        <w:noProof/>
        <w:sz w:val="24"/>
        <w:szCs w:val="24"/>
      </w:rPr>
      <w:drawing>
        <wp:inline distT="0" distB="0" distL="0" distR="0" wp14:anchorId="1F1EC473" wp14:editId="7A632293">
          <wp:extent cx="1600200" cy="858520"/>
          <wp:effectExtent l="0" t="0" r="0" b="0"/>
          <wp:docPr id="5" name="Picture 5" descr="C:\Users\jim.ASDWALOCAL\AppData\Local\Microsoft\Windows\Temporary Internet Files\Content.Outlook\QGAILC6S\CIFA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m.ASDWALOCAL\AppData\Local\Microsoft\Windows\Temporary Internet Files\Content.Outlook\QGAILC6S\CIFA Logo 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3967" cy="865906"/>
                  </a:xfrm>
                  <a:prstGeom prst="rect">
                    <a:avLst/>
                  </a:prstGeom>
                  <a:noFill/>
                  <a:ln>
                    <a:noFill/>
                  </a:ln>
                </pic:spPr>
              </pic:pic>
            </a:graphicData>
          </a:graphic>
        </wp:inline>
      </w:drawing>
    </w:r>
    <w:r>
      <w:rPr>
        <w:noProof/>
      </w:rPr>
      <w:drawing>
        <wp:inline distT="0" distB="0" distL="0" distR="0" wp14:anchorId="1664A6E4" wp14:editId="2E6328DC">
          <wp:extent cx="728345" cy="848995"/>
          <wp:effectExtent l="0" t="0" r="0" b="8255"/>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8345" cy="8489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62CAA"/>
    <w:multiLevelType w:val="hybridMultilevel"/>
    <w:tmpl w:val="8152AB6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nsid w:val="28A75404"/>
    <w:multiLevelType w:val="hybridMultilevel"/>
    <w:tmpl w:val="D70C99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EAA613A"/>
    <w:multiLevelType w:val="hybridMultilevel"/>
    <w:tmpl w:val="584858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566B38"/>
    <w:multiLevelType w:val="hybridMultilevel"/>
    <w:tmpl w:val="1A70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C99"/>
    <w:rsid w:val="00007919"/>
    <w:rsid w:val="0002325B"/>
    <w:rsid w:val="00042193"/>
    <w:rsid w:val="000562B6"/>
    <w:rsid w:val="0006278D"/>
    <w:rsid w:val="00094E5A"/>
    <w:rsid w:val="00096F37"/>
    <w:rsid w:val="000A00A2"/>
    <w:rsid w:val="000A33E5"/>
    <w:rsid w:val="000B3851"/>
    <w:rsid w:val="000C2817"/>
    <w:rsid w:val="000D0548"/>
    <w:rsid w:val="000D6F43"/>
    <w:rsid w:val="000E516E"/>
    <w:rsid w:val="000E72EE"/>
    <w:rsid w:val="000F706E"/>
    <w:rsid w:val="00106CF7"/>
    <w:rsid w:val="00142C08"/>
    <w:rsid w:val="00151E55"/>
    <w:rsid w:val="00184944"/>
    <w:rsid w:val="00190183"/>
    <w:rsid w:val="00191A6A"/>
    <w:rsid w:val="001B0146"/>
    <w:rsid w:val="001D0CF0"/>
    <w:rsid w:val="001D234E"/>
    <w:rsid w:val="002008DC"/>
    <w:rsid w:val="00203C1B"/>
    <w:rsid w:val="00206CB7"/>
    <w:rsid w:val="00210507"/>
    <w:rsid w:val="002304A2"/>
    <w:rsid w:val="002307F3"/>
    <w:rsid w:val="0023340D"/>
    <w:rsid w:val="00235686"/>
    <w:rsid w:val="0026003F"/>
    <w:rsid w:val="002651E5"/>
    <w:rsid w:val="0026596E"/>
    <w:rsid w:val="002749FD"/>
    <w:rsid w:val="0027640B"/>
    <w:rsid w:val="0028314C"/>
    <w:rsid w:val="00286261"/>
    <w:rsid w:val="002B5D86"/>
    <w:rsid w:val="002D1DAC"/>
    <w:rsid w:val="002E11F8"/>
    <w:rsid w:val="003849F2"/>
    <w:rsid w:val="003C2E8F"/>
    <w:rsid w:val="003C3E2E"/>
    <w:rsid w:val="003D57A7"/>
    <w:rsid w:val="003E33FA"/>
    <w:rsid w:val="00411557"/>
    <w:rsid w:val="00415BEC"/>
    <w:rsid w:val="00422127"/>
    <w:rsid w:val="00441497"/>
    <w:rsid w:val="00482F27"/>
    <w:rsid w:val="004F06FA"/>
    <w:rsid w:val="004F6E78"/>
    <w:rsid w:val="00511682"/>
    <w:rsid w:val="00511F8A"/>
    <w:rsid w:val="00520CF6"/>
    <w:rsid w:val="005447A8"/>
    <w:rsid w:val="0054688C"/>
    <w:rsid w:val="00546B7B"/>
    <w:rsid w:val="0055675C"/>
    <w:rsid w:val="00584392"/>
    <w:rsid w:val="005A464F"/>
    <w:rsid w:val="005A529D"/>
    <w:rsid w:val="005D1737"/>
    <w:rsid w:val="005D463F"/>
    <w:rsid w:val="00616A99"/>
    <w:rsid w:val="00636F97"/>
    <w:rsid w:val="00637AC8"/>
    <w:rsid w:val="00684AF1"/>
    <w:rsid w:val="006A770A"/>
    <w:rsid w:val="006C68B8"/>
    <w:rsid w:val="006D3FE5"/>
    <w:rsid w:val="006E062D"/>
    <w:rsid w:val="00710071"/>
    <w:rsid w:val="00714AA9"/>
    <w:rsid w:val="007511D4"/>
    <w:rsid w:val="0075622D"/>
    <w:rsid w:val="00792DF7"/>
    <w:rsid w:val="007A17DB"/>
    <w:rsid w:val="007E351F"/>
    <w:rsid w:val="007E5A7D"/>
    <w:rsid w:val="00807FA8"/>
    <w:rsid w:val="00851616"/>
    <w:rsid w:val="00861330"/>
    <w:rsid w:val="00865FAA"/>
    <w:rsid w:val="00876D77"/>
    <w:rsid w:val="00876D8C"/>
    <w:rsid w:val="00886B07"/>
    <w:rsid w:val="008C0237"/>
    <w:rsid w:val="008D7914"/>
    <w:rsid w:val="008E3ECF"/>
    <w:rsid w:val="008F4590"/>
    <w:rsid w:val="008F5845"/>
    <w:rsid w:val="009043A6"/>
    <w:rsid w:val="009356AA"/>
    <w:rsid w:val="0094269A"/>
    <w:rsid w:val="009B3B5A"/>
    <w:rsid w:val="009B622B"/>
    <w:rsid w:val="009B6A82"/>
    <w:rsid w:val="009E1E3B"/>
    <w:rsid w:val="00A01B4A"/>
    <w:rsid w:val="00A208E2"/>
    <w:rsid w:val="00A20F35"/>
    <w:rsid w:val="00A378C8"/>
    <w:rsid w:val="00A51774"/>
    <w:rsid w:val="00A560A0"/>
    <w:rsid w:val="00A9617F"/>
    <w:rsid w:val="00AC0740"/>
    <w:rsid w:val="00AD3374"/>
    <w:rsid w:val="00AE0547"/>
    <w:rsid w:val="00AE49C4"/>
    <w:rsid w:val="00B15F14"/>
    <w:rsid w:val="00B4735C"/>
    <w:rsid w:val="00B674ED"/>
    <w:rsid w:val="00BD1E75"/>
    <w:rsid w:val="00BD1F11"/>
    <w:rsid w:val="00BD7D60"/>
    <w:rsid w:val="00BE40B7"/>
    <w:rsid w:val="00BF4130"/>
    <w:rsid w:val="00C44868"/>
    <w:rsid w:val="00C4773A"/>
    <w:rsid w:val="00C65B42"/>
    <w:rsid w:val="00C718EB"/>
    <w:rsid w:val="00C7361C"/>
    <w:rsid w:val="00C77E82"/>
    <w:rsid w:val="00CD1197"/>
    <w:rsid w:val="00CD5E6B"/>
    <w:rsid w:val="00CF4FB6"/>
    <w:rsid w:val="00D04E13"/>
    <w:rsid w:val="00D509AF"/>
    <w:rsid w:val="00D53D18"/>
    <w:rsid w:val="00D66000"/>
    <w:rsid w:val="00D71DFF"/>
    <w:rsid w:val="00D83712"/>
    <w:rsid w:val="00DA01AB"/>
    <w:rsid w:val="00DE521D"/>
    <w:rsid w:val="00E015B2"/>
    <w:rsid w:val="00E05399"/>
    <w:rsid w:val="00E16017"/>
    <w:rsid w:val="00E565CF"/>
    <w:rsid w:val="00E76C26"/>
    <w:rsid w:val="00E84D23"/>
    <w:rsid w:val="00EB250B"/>
    <w:rsid w:val="00EC731C"/>
    <w:rsid w:val="00ED356F"/>
    <w:rsid w:val="00ED59BE"/>
    <w:rsid w:val="00EE6FA4"/>
    <w:rsid w:val="00EF0C09"/>
    <w:rsid w:val="00F973A7"/>
    <w:rsid w:val="00FA7381"/>
    <w:rsid w:val="00FE2C99"/>
    <w:rsid w:val="00FE3F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84B7D56-9786-4751-B436-1ADDCB62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C99"/>
    <w:pPr>
      <w:ind w:left="720"/>
      <w:contextualSpacing/>
    </w:pPr>
  </w:style>
  <w:style w:type="character" w:styleId="CommentReference">
    <w:name w:val="annotation reference"/>
    <w:basedOn w:val="DefaultParagraphFont"/>
    <w:uiPriority w:val="99"/>
    <w:semiHidden/>
    <w:unhideWhenUsed/>
    <w:rsid w:val="005A464F"/>
    <w:rPr>
      <w:sz w:val="16"/>
      <w:szCs w:val="16"/>
    </w:rPr>
  </w:style>
  <w:style w:type="paragraph" w:styleId="CommentText">
    <w:name w:val="annotation text"/>
    <w:basedOn w:val="Normal"/>
    <w:link w:val="CommentTextChar"/>
    <w:uiPriority w:val="99"/>
    <w:semiHidden/>
    <w:unhideWhenUsed/>
    <w:rsid w:val="005A464F"/>
    <w:pPr>
      <w:spacing w:line="240" w:lineRule="auto"/>
    </w:pPr>
    <w:rPr>
      <w:sz w:val="20"/>
      <w:szCs w:val="20"/>
    </w:rPr>
  </w:style>
  <w:style w:type="character" w:customStyle="1" w:styleId="CommentTextChar">
    <w:name w:val="Comment Text Char"/>
    <w:basedOn w:val="DefaultParagraphFont"/>
    <w:link w:val="CommentText"/>
    <w:uiPriority w:val="99"/>
    <w:semiHidden/>
    <w:rsid w:val="005A464F"/>
    <w:rPr>
      <w:sz w:val="20"/>
      <w:szCs w:val="20"/>
    </w:rPr>
  </w:style>
  <w:style w:type="paragraph" w:styleId="CommentSubject">
    <w:name w:val="annotation subject"/>
    <w:basedOn w:val="CommentText"/>
    <w:next w:val="CommentText"/>
    <w:link w:val="CommentSubjectChar"/>
    <w:uiPriority w:val="99"/>
    <w:semiHidden/>
    <w:unhideWhenUsed/>
    <w:rsid w:val="005A464F"/>
    <w:rPr>
      <w:b/>
      <w:bCs/>
    </w:rPr>
  </w:style>
  <w:style w:type="character" w:customStyle="1" w:styleId="CommentSubjectChar">
    <w:name w:val="Comment Subject Char"/>
    <w:basedOn w:val="CommentTextChar"/>
    <w:link w:val="CommentSubject"/>
    <w:uiPriority w:val="99"/>
    <w:semiHidden/>
    <w:rsid w:val="005A464F"/>
    <w:rPr>
      <w:b/>
      <w:bCs/>
      <w:sz w:val="20"/>
      <w:szCs w:val="20"/>
    </w:rPr>
  </w:style>
  <w:style w:type="paragraph" w:styleId="BalloonText">
    <w:name w:val="Balloon Text"/>
    <w:basedOn w:val="Normal"/>
    <w:link w:val="BalloonTextChar"/>
    <w:uiPriority w:val="99"/>
    <w:semiHidden/>
    <w:unhideWhenUsed/>
    <w:rsid w:val="005A4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64F"/>
    <w:rPr>
      <w:rFonts w:ascii="Tahoma" w:hAnsi="Tahoma" w:cs="Tahoma"/>
      <w:sz w:val="16"/>
      <w:szCs w:val="16"/>
    </w:rPr>
  </w:style>
  <w:style w:type="paragraph" w:styleId="Header">
    <w:name w:val="header"/>
    <w:basedOn w:val="Normal"/>
    <w:link w:val="HeaderChar"/>
    <w:uiPriority w:val="99"/>
    <w:unhideWhenUsed/>
    <w:rsid w:val="002E1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1F8"/>
  </w:style>
  <w:style w:type="paragraph" w:styleId="Footer">
    <w:name w:val="footer"/>
    <w:basedOn w:val="Normal"/>
    <w:link w:val="FooterChar"/>
    <w:uiPriority w:val="99"/>
    <w:unhideWhenUsed/>
    <w:rsid w:val="002E1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1F8"/>
  </w:style>
  <w:style w:type="character" w:customStyle="1" w:styleId="apple-converted-space">
    <w:name w:val="apple-converted-space"/>
    <w:basedOn w:val="DefaultParagraphFont"/>
    <w:rsid w:val="008F4590"/>
  </w:style>
  <w:style w:type="paragraph" w:customStyle="1" w:styleId="Body">
    <w:name w:val="Body"/>
    <w:rsid w:val="00BD1F11"/>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gif"/><Relationship Id="rId1" Type="http://schemas.openxmlformats.org/officeDocument/2006/relationships/image" Target="media/image6.gif"/><Relationship Id="rId5" Type="http://schemas.openxmlformats.org/officeDocument/2006/relationships/image" Target="media/image10.jpeg"/><Relationship Id="rId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53422-F6A2-4FA7-A69B-067EA957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Idaho DEQ</Company>
  <LinksUpToDate>false</LinksUpToDate>
  <CharactersWithSpaces>11981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wendland</dc:creator>
  <cp:lastModifiedBy>James Taft</cp:lastModifiedBy>
  <cp:revision>3</cp:revision>
  <cp:lastPrinted>2015-03-04T19:27:00Z</cp:lastPrinted>
  <dcterms:created xsi:type="dcterms:W3CDTF">2015-04-21T20:43:00Z</dcterms:created>
  <dcterms:modified xsi:type="dcterms:W3CDTF">2015-04-21T21:05:00Z</dcterms:modified>
</cp:coreProperties>
</file>